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F2DC1" w14:textId="77777777" w:rsidR="00B6119A" w:rsidRDefault="00B6119A" w:rsidP="00CD74AD">
      <w:pPr>
        <w:jc w:val="both"/>
      </w:pPr>
    </w:p>
    <w:p w14:paraId="08DEE71C" w14:textId="140E7B6D" w:rsidR="00764C39" w:rsidRPr="00164FC0" w:rsidRDefault="00164FC0" w:rsidP="00CD74AD">
      <w:pPr>
        <w:pStyle w:val="Basisalinea"/>
        <w:jc w:val="both"/>
        <w:rPr>
          <w:rFonts w:ascii="Arial" w:hAnsi="Arial" w:cs="Arial"/>
          <w:b/>
          <w:bCs/>
          <w:sz w:val="20"/>
          <w:szCs w:val="20"/>
          <w:lang w:val="nl-NL"/>
        </w:rPr>
      </w:pPr>
      <w:bookmarkStart w:id="0" w:name="_Hlk45619014"/>
      <w:r w:rsidRPr="00164FC0">
        <w:rPr>
          <w:rFonts w:ascii="Arial" w:hAnsi="Arial" w:cs="Arial"/>
          <w:b/>
          <w:sz w:val="20"/>
          <w:lang w:val="nl-NL"/>
        </w:rPr>
        <w:t xml:space="preserve">ALGEMENE VOORWAARDEN </w:t>
      </w:r>
      <w:r w:rsidR="005D234E">
        <w:rPr>
          <w:rFonts w:ascii="Arial" w:hAnsi="Arial" w:cs="Arial"/>
          <w:b/>
          <w:sz w:val="20"/>
          <w:lang w:val="nl-NL"/>
        </w:rPr>
        <w:t>CROWE FOEDERER VITAAL B.V.</w:t>
      </w:r>
    </w:p>
    <w:p w14:paraId="6A54D644" w14:textId="77777777" w:rsidR="00764C39" w:rsidRPr="00164FC0" w:rsidRDefault="00764C39" w:rsidP="00CD74AD">
      <w:pPr>
        <w:pStyle w:val="Basisalinea"/>
        <w:jc w:val="both"/>
        <w:rPr>
          <w:rFonts w:ascii="Arial" w:hAnsi="Arial" w:cs="Arial"/>
          <w:sz w:val="20"/>
          <w:szCs w:val="20"/>
          <w:lang w:val="nl-NL"/>
        </w:rPr>
      </w:pPr>
    </w:p>
    <w:bookmarkEnd w:id="0"/>
    <w:p w14:paraId="0F01FA11" w14:textId="328D155B" w:rsidR="00164FC0" w:rsidRPr="00821834" w:rsidRDefault="00164FC0" w:rsidP="00164FC0">
      <w:pPr>
        <w:pStyle w:val="Basisalinea"/>
        <w:rPr>
          <w:rFonts w:ascii="Arial" w:hAnsi="Arial" w:cs="Arial"/>
          <w:sz w:val="20"/>
          <w:szCs w:val="20"/>
          <w:lang w:val="nl-NL"/>
        </w:rPr>
      </w:pPr>
      <w:r w:rsidRPr="00821834">
        <w:rPr>
          <w:rFonts w:ascii="Arial" w:hAnsi="Arial" w:cs="Arial"/>
          <w:sz w:val="20"/>
          <w:szCs w:val="20"/>
          <w:lang w:val="nl-NL"/>
        </w:rPr>
        <w:t xml:space="preserve">Deze algemene voorwaarden zijn van toepassing bij contracten met </w:t>
      </w:r>
      <w:r w:rsidR="005D234E">
        <w:rPr>
          <w:rFonts w:ascii="Arial" w:hAnsi="Arial" w:cs="Arial"/>
          <w:sz w:val="20"/>
          <w:szCs w:val="20"/>
          <w:lang w:val="nl-NL"/>
        </w:rPr>
        <w:t>Crowe Foederer Vitaal B.V.</w:t>
      </w:r>
      <w:r w:rsidRPr="00821834">
        <w:rPr>
          <w:rFonts w:ascii="Arial" w:hAnsi="Arial" w:cs="Arial"/>
          <w:sz w:val="20"/>
          <w:szCs w:val="20"/>
          <w:lang w:val="nl-NL"/>
        </w:rPr>
        <w:t xml:space="preserve">, die na </w:t>
      </w:r>
      <w:r w:rsidR="00D07AD6">
        <w:rPr>
          <w:rFonts w:ascii="Arial" w:hAnsi="Arial" w:cs="Arial"/>
          <w:sz w:val="20"/>
          <w:szCs w:val="20"/>
          <w:lang w:val="nl-NL"/>
        </w:rPr>
        <w:t>16-05</w:t>
      </w:r>
      <w:r w:rsidRPr="00821834">
        <w:rPr>
          <w:rFonts w:ascii="Arial" w:hAnsi="Arial" w:cs="Arial"/>
          <w:sz w:val="20"/>
          <w:szCs w:val="20"/>
          <w:lang w:val="nl-NL"/>
        </w:rPr>
        <w:t>-202</w:t>
      </w:r>
      <w:r w:rsidR="00D07AD6">
        <w:rPr>
          <w:rFonts w:ascii="Arial" w:hAnsi="Arial" w:cs="Arial"/>
          <w:sz w:val="20"/>
          <w:szCs w:val="20"/>
          <w:lang w:val="nl-NL"/>
        </w:rPr>
        <w:t>3</w:t>
      </w:r>
      <w:r w:rsidRPr="00821834">
        <w:rPr>
          <w:rFonts w:ascii="Arial" w:hAnsi="Arial" w:cs="Arial"/>
          <w:sz w:val="20"/>
          <w:szCs w:val="20"/>
          <w:lang w:val="nl-NL"/>
        </w:rPr>
        <w:t xml:space="preserve"> zijn aangegaan of verlengd.</w:t>
      </w:r>
    </w:p>
    <w:p w14:paraId="59E31BC4" w14:textId="77777777" w:rsidR="00164FC0" w:rsidRPr="00164FC0" w:rsidRDefault="00164FC0" w:rsidP="00164FC0">
      <w:pPr>
        <w:widowControl w:val="0"/>
        <w:tabs>
          <w:tab w:val="left" w:pos="2268"/>
          <w:tab w:val="left" w:pos="5103"/>
        </w:tabs>
        <w:suppressAutoHyphens/>
        <w:autoSpaceDE w:val="0"/>
        <w:autoSpaceDN w:val="0"/>
        <w:adjustRightInd w:val="0"/>
        <w:spacing w:line="240" w:lineRule="atLeast"/>
        <w:textAlignment w:val="center"/>
        <w:rPr>
          <w:rFonts w:cs="Arial"/>
          <w:color w:val="000000"/>
          <w:lang w:val="nl-NL"/>
        </w:rPr>
      </w:pPr>
    </w:p>
    <w:p w14:paraId="78AD13E1" w14:textId="77777777" w:rsidR="00164FC0" w:rsidRPr="00164FC0" w:rsidRDefault="00164FC0" w:rsidP="00164FC0">
      <w:pPr>
        <w:widowControl w:val="0"/>
        <w:tabs>
          <w:tab w:val="left" w:pos="2268"/>
          <w:tab w:val="left" w:pos="5103"/>
        </w:tabs>
        <w:suppressAutoHyphens/>
        <w:autoSpaceDE w:val="0"/>
        <w:autoSpaceDN w:val="0"/>
        <w:adjustRightInd w:val="0"/>
        <w:spacing w:line="240" w:lineRule="atLeast"/>
        <w:textAlignment w:val="center"/>
        <w:rPr>
          <w:rFonts w:cs="Arial"/>
          <w:b/>
          <w:bCs/>
          <w:color w:val="000000"/>
          <w:lang w:val="nl-NL"/>
        </w:rPr>
      </w:pPr>
      <w:r w:rsidRPr="00164FC0">
        <w:rPr>
          <w:rFonts w:cs="Arial"/>
          <w:b/>
          <w:bCs/>
          <w:color w:val="000000"/>
          <w:lang w:val="nl-NL"/>
        </w:rPr>
        <w:t>Inhoudsopgave</w:t>
      </w:r>
    </w:p>
    <w:p w14:paraId="22E08B3D" w14:textId="77777777" w:rsidR="00164FC0" w:rsidRPr="00164FC0" w:rsidRDefault="00164FC0" w:rsidP="00164FC0">
      <w:pPr>
        <w:widowControl w:val="0"/>
        <w:tabs>
          <w:tab w:val="left" w:pos="2268"/>
          <w:tab w:val="left" w:pos="5103"/>
        </w:tabs>
        <w:suppressAutoHyphens/>
        <w:autoSpaceDE w:val="0"/>
        <w:autoSpaceDN w:val="0"/>
        <w:adjustRightInd w:val="0"/>
        <w:spacing w:line="240" w:lineRule="atLeast"/>
        <w:textAlignment w:val="center"/>
        <w:rPr>
          <w:rFonts w:cs="Arial"/>
          <w:b/>
          <w:bCs/>
          <w:color w:val="000000"/>
          <w:lang w:val="nl-NL"/>
        </w:rPr>
      </w:pPr>
    </w:p>
    <w:p w14:paraId="1B4A573D" w14:textId="77777777" w:rsidR="00164FC0" w:rsidRPr="00164FC0" w:rsidRDefault="00164FC0" w:rsidP="00164FC0">
      <w:pPr>
        <w:widowControl w:val="0"/>
        <w:tabs>
          <w:tab w:val="left" w:pos="2268"/>
          <w:tab w:val="left" w:pos="5103"/>
        </w:tabs>
        <w:suppressAutoHyphens/>
        <w:autoSpaceDE w:val="0"/>
        <w:autoSpaceDN w:val="0"/>
        <w:adjustRightInd w:val="0"/>
        <w:spacing w:line="240" w:lineRule="atLeast"/>
        <w:textAlignment w:val="center"/>
        <w:rPr>
          <w:rFonts w:cs="Arial"/>
          <w:b/>
          <w:bCs/>
          <w:color w:val="000000"/>
          <w:lang w:val="nl-NL"/>
        </w:rPr>
      </w:pPr>
      <w:r w:rsidRPr="00164FC0">
        <w:rPr>
          <w:rFonts w:cs="Arial"/>
          <w:b/>
          <w:bCs/>
          <w:color w:val="000000"/>
          <w:lang w:val="nl-NL"/>
        </w:rPr>
        <w:t>Deel A: Algemene voorwaarden</w:t>
      </w:r>
    </w:p>
    <w:p w14:paraId="0E017BDB" w14:textId="77777777" w:rsidR="00164FC0" w:rsidRPr="00164FC0" w:rsidRDefault="00164FC0" w:rsidP="00164FC0">
      <w:pPr>
        <w:widowControl w:val="0"/>
        <w:tabs>
          <w:tab w:val="left" w:pos="2268"/>
          <w:tab w:val="left" w:pos="5103"/>
          <w:tab w:val="right" w:pos="8080"/>
        </w:tabs>
        <w:suppressAutoHyphens/>
        <w:autoSpaceDE w:val="0"/>
        <w:autoSpaceDN w:val="0"/>
        <w:adjustRightInd w:val="0"/>
        <w:spacing w:line="240" w:lineRule="atLeast"/>
        <w:textAlignment w:val="center"/>
        <w:rPr>
          <w:rFonts w:cs="Arial"/>
          <w:color w:val="000000"/>
          <w:lang w:val="nl-NL"/>
        </w:rPr>
      </w:pPr>
      <w:r w:rsidRPr="00164FC0">
        <w:rPr>
          <w:rFonts w:cs="Arial"/>
          <w:color w:val="000000"/>
          <w:lang w:val="nl-NL"/>
        </w:rPr>
        <w:t>Artikel 1 Definities</w:t>
      </w:r>
      <w:r w:rsidRPr="00164FC0">
        <w:rPr>
          <w:rFonts w:cs="Arial"/>
          <w:color w:val="000000"/>
          <w:lang w:val="nl-NL"/>
        </w:rPr>
        <w:tab/>
      </w:r>
      <w:r w:rsidRPr="00164FC0">
        <w:rPr>
          <w:rFonts w:cs="Arial"/>
          <w:color w:val="000000"/>
          <w:lang w:val="nl-NL"/>
        </w:rPr>
        <w:tab/>
      </w:r>
      <w:r w:rsidRPr="00164FC0">
        <w:rPr>
          <w:rFonts w:cs="Arial"/>
          <w:color w:val="000000"/>
          <w:lang w:val="nl-NL"/>
        </w:rPr>
        <w:tab/>
        <w:t>2</w:t>
      </w:r>
    </w:p>
    <w:p w14:paraId="69F938FA" w14:textId="77777777" w:rsidR="00164FC0" w:rsidRPr="00164FC0" w:rsidRDefault="00164FC0" w:rsidP="00164FC0">
      <w:pPr>
        <w:widowControl w:val="0"/>
        <w:tabs>
          <w:tab w:val="left" w:pos="2268"/>
          <w:tab w:val="left" w:pos="5103"/>
          <w:tab w:val="right" w:pos="8080"/>
        </w:tabs>
        <w:suppressAutoHyphens/>
        <w:autoSpaceDE w:val="0"/>
        <w:autoSpaceDN w:val="0"/>
        <w:adjustRightInd w:val="0"/>
        <w:spacing w:line="240" w:lineRule="atLeast"/>
        <w:textAlignment w:val="center"/>
        <w:rPr>
          <w:rFonts w:cs="Arial"/>
          <w:color w:val="000000"/>
          <w:lang w:val="nl-NL"/>
        </w:rPr>
      </w:pPr>
      <w:r w:rsidRPr="00164FC0">
        <w:rPr>
          <w:rFonts w:cs="Arial"/>
          <w:color w:val="000000"/>
          <w:lang w:val="nl-NL"/>
        </w:rPr>
        <w:t xml:space="preserve">Artikel 2 Toepasselijkheid </w:t>
      </w:r>
      <w:r w:rsidRPr="00164FC0">
        <w:rPr>
          <w:rFonts w:cs="Arial"/>
          <w:color w:val="000000"/>
          <w:lang w:val="nl-NL"/>
        </w:rPr>
        <w:tab/>
      </w:r>
      <w:r w:rsidRPr="00164FC0">
        <w:rPr>
          <w:rFonts w:cs="Arial"/>
          <w:color w:val="000000"/>
          <w:lang w:val="nl-NL"/>
        </w:rPr>
        <w:tab/>
        <w:t>2</w:t>
      </w:r>
    </w:p>
    <w:p w14:paraId="190BC669" w14:textId="77777777" w:rsidR="00164FC0" w:rsidRPr="00164FC0" w:rsidRDefault="00164FC0" w:rsidP="00164FC0">
      <w:pPr>
        <w:widowControl w:val="0"/>
        <w:tabs>
          <w:tab w:val="left" w:pos="2268"/>
          <w:tab w:val="left" w:pos="5103"/>
          <w:tab w:val="right" w:pos="8080"/>
        </w:tabs>
        <w:suppressAutoHyphens/>
        <w:autoSpaceDE w:val="0"/>
        <w:autoSpaceDN w:val="0"/>
        <w:adjustRightInd w:val="0"/>
        <w:spacing w:line="240" w:lineRule="atLeast"/>
        <w:textAlignment w:val="center"/>
        <w:rPr>
          <w:rFonts w:cs="Arial"/>
          <w:color w:val="000000"/>
          <w:lang w:val="nl-NL"/>
        </w:rPr>
      </w:pPr>
      <w:r w:rsidRPr="00164FC0">
        <w:rPr>
          <w:rFonts w:cs="Arial"/>
          <w:color w:val="000000"/>
          <w:lang w:val="nl-NL"/>
        </w:rPr>
        <w:t xml:space="preserve">Artikel 3 Totstandkoming overeenkomst </w:t>
      </w:r>
      <w:r w:rsidRPr="00164FC0">
        <w:rPr>
          <w:rFonts w:cs="Arial"/>
          <w:color w:val="000000"/>
          <w:lang w:val="nl-NL"/>
        </w:rPr>
        <w:tab/>
      </w:r>
      <w:r w:rsidRPr="00164FC0">
        <w:rPr>
          <w:rFonts w:cs="Arial"/>
          <w:color w:val="000000"/>
          <w:lang w:val="nl-NL"/>
        </w:rPr>
        <w:tab/>
        <w:t>2</w:t>
      </w:r>
    </w:p>
    <w:p w14:paraId="73C759B9" w14:textId="77777777" w:rsidR="00164FC0" w:rsidRPr="00164FC0" w:rsidRDefault="00164FC0" w:rsidP="00164FC0">
      <w:pPr>
        <w:widowControl w:val="0"/>
        <w:tabs>
          <w:tab w:val="left" w:pos="2268"/>
          <w:tab w:val="left" w:pos="5103"/>
          <w:tab w:val="right" w:pos="8080"/>
        </w:tabs>
        <w:suppressAutoHyphens/>
        <w:autoSpaceDE w:val="0"/>
        <w:autoSpaceDN w:val="0"/>
        <w:adjustRightInd w:val="0"/>
        <w:spacing w:line="240" w:lineRule="atLeast"/>
        <w:textAlignment w:val="center"/>
        <w:rPr>
          <w:rFonts w:cs="Arial"/>
          <w:color w:val="000000"/>
          <w:lang w:val="nl-NL"/>
        </w:rPr>
      </w:pPr>
      <w:r w:rsidRPr="00164FC0">
        <w:rPr>
          <w:rFonts w:cs="Arial"/>
          <w:color w:val="000000"/>
          <w:lang w:val="nl-NL"/>
        </w:rPr>
        <w:t xml:space="preserve">Artikel 4 Rechten en verplichtingen </w:t>
      </w:r>
      <w:r w:rsidRPr="00164FC0">
        <w:rPr>
          <w:rFonts w:cs="Arial"/>
          <w:color w:val="000000"/>
          <w:lang w:val="nl-NL"/>
        </w:rPr>
        <w:tab/>
      </w:r>
      <w:r w:rsidRPr="00164FC0">
        <w:rPr>
          <w:rFonts w:cs="Arial"/>
          <w:color w:val="000000"/>
          <w:lang w:val="nl-NL"/>
        </w:rPr>
        <w:tab/>
        <w:t>2</w:t>
      </w:r>
    </w:p>
    <w:p w14:paraId="41C9F529" w14:textId="77777777" w:rsidR="00164FC0" w:rsidRPr="00164FC0" w:rsidRDefault="00164FC0" w:rsidP="00164FC0">
      <w:pPr>
        <w:widowControl w:val="0"/>
        <w:tabs>
          <w:tab w:val="left" w:pos="2268"/>
          <w:tab w:val="left" w:pos="5103"/>
          <w:tab w:val="right" w:pos="8080"/>
        </w:tabs>
        <w:suppressAutoHyphens/>
        <w:autoSpaceDE w:val="0"/>
        <w:autoSpaceDN w:val="0"/>
        <w:adjustRightInd w:val="0"/>
        <w:spacing w:line="240" w:lineRule="atLeast"/>
        <w:textAlignment w:val="center"/>
        <w:rPr>
          <w:rFonts w:cs="Arial"/>
          <w:color w:val="000000"/>
          <w:lang w:val="nl-NL"/>
        </w:rPr>
      </w:pPr>
      <w:r w:rsidRPr="00164FC0">
        <w:rPr>
          <w:rFonts w:cs="Arial"/>
          <w:color w:val="000000"/>
          <w:lang w:val="nl-NL"/>
        </w:rPr>
        <w:t>Artikel 5 Wetswijzigingen</w:t>
      </w:r>
      <w:r w:rsidRPr="00164FC0">
        <w:rPr>
          <w:rFonts w:cs="Arial"/>
          <w:color w:val="000000"/>
          <w:lang w:val="nl-NL"/>
        </w:rPr>
        <w:tab/>
      </w:r>
      <w:r w:rsidRPr="00164FC0">
        <w:rPr>
          <w:rFonts w:cs="Arial"/>
          <w:color w:val="000000"/>
          <w:lang w:val="nl-NL"/>
        </w:rPr>
        <w:tab/>
      </w:r>
      <w:r w:rsidRPr="00164FC0">
        <w:rPr>
          <w:rFonts w:cs="Arial"/>
          <w:color w:val="000000"/>
          <w:lang w:val="nl-NL"/>
        </w:rPr>
        <w:tab/>
        <w:t>3</w:t>
      </w:r>
    </w:p>
    <w:p w14:paraId="7BCEEF8C" w14:textId="77777777" w:rsidR="00164FC0" w:rsidRPr="00164FC0" w:rsidRDefault="00164FC0" w:rsidP="00164FC0">
      <w:pPr>
        <w:widowControl w:val="0"/>
        <w:tabs>
          <w:tab w:val="left" w:pos="2268"/>
          <w:tab w:val="left" w:pos="5103"/>
          <w:tab w:val="right" w:pos="8080"/>
        </w:tabs>
        <w:suppressAutoHyphens/>
        <w:autoSpaceDE w:val="0"/>
        <w:autoSpaceDN w:val="0"/>
        <w:adjustRightInd w:val="0"/>
        <w:spacing w:line="240" w:lineRule="atLeast"/>
        <w:textAlignment w:val="center"/>
        <w:rPr>
          <w:rFonts w:cs="Arial"/>
          <w:color w:val="000000"/>
          <w:lang w:val="nl-NL"/>
        </w:rPr>
      </w:pPr>
      <w:r w:rsidRPr="00164FC0">
        <w:rPr>
          <w:rFonts w:cs="Arial"/>
          <w:color w:val="000000"/>
          <w:lang w:val="nl-NL"/>
        </w:rPr>
        <w:t>Artikel 6 Verplichtingen opdrachtgever</w:t>
      </w:r>
      <w:r w:rsidRPr="00164FC0">
        <w:rPr>
          <w:rFonts w:cs="Arial"/>
          <w:color w:val="000000"/>
          <w:lang w:val="nl-NL"/>
        </w:rPr>
        <w:tab/>
      </w:r>
      <w:r w:rsidRPr="00164FC0">
        <w:rPr>
          <w:rFonts w:cs="Arial"/>
          <w:color w:val="000000"/>
          <w:lang w:val="nl-NL"/>
        </w:rPr>
        <w:tab/>
        <w:t>3</w:t>
      </w:r>
    </w:p>
    <w:p w14:paraId="4CC8BCE7" w14:textId="77777777" w:rsidR="00164FC0" w:rsidRPr="00164FC0" w:rsidRDefault="00164FC0" w:rsidP="00164FC0">
      <w:pPr>
        <w:widowControl w:val="0"/>
        <w:tabs>
          <w:tab w:val="left" w:pos="2268"/>
          <w:tab w:val="left" w:pos="5103"/>
          <w:tab w:val="right" w:pos="8080"/>
        </w:tabs>
        <w:suppressAutoHyphens/>
        <w:autoSpaceDE w:val="0"/>
        <w:autoSpaceDN w:val="0"/>
        <w:adjustRightInd w:val="0"/>
        <w:spacing w:line="240" w:lineRule="atLeast"/>
        <w:textAlignment w:val="center"/>
        <w:rPr>
          <w:rFonts w:cs="Arial"/>
          <w:color w:val="000000"/>
          <w:lang w:val="nl-NL"/>
        </w:rPr>
      </w:pPr>
      <w:r w:rsidRPr="00164FC0">
        <w:rPr>
          <w:rFonts w:cs="Arial"/>
          <w:color w:val="000000"/>
          <w:lang w:val="nl-NL"/>
        </w:rPr>
        <w:t>Artikel 7 Termijn</w:t>
      </w:r>
      <w:r w:rsidRPr="00164FC0">
        <w:rPr>
          <w:rFonts w:cs="Arial"/>
          <w:color w:val="000000"/>
          <w:lang w:val="nl-NL"/>
        </w:rPr>
        <w:tab/>
      </w:r>
      <w:r w:rsidRPr="00164FC0">
        <w:rPr>
          <w:rFonts w:cs="Arial"/>
          <w:color w:val="000000"/>
          <w:lang w:val="nl-NL"/>
        </w:rPr>
        <w:tab/>
      </w:r>
      <w:r w:rsidRPr="00164FC0">
        <w:rPr>
          <w:rFonts w:cs="Arial"/>
          <w:color w:val="000000"/>
          <w:lang w:val="nl-NL"/>
        </w:rPr>
        <w:tab/>
        <w:t>3</w:t>
      </w:r>
    </w:p>
    <w:p w14:paraId="4C03CB40" w14:textId="77777777" w:rsidR="00164FC0" w:rsidRPr="00164FC0" w:rsidRDefault="00164FC0" w:rsidP="00164FC0">
      <w:pPr>
        <w:widowControl w:val="0"/>
        <w:tabs>
          <w:tab w:val="left" w:pos="2268"/>
          <w:tab w:val="left" w:pos="5103"/>
          <w:tab w:val="right" w:pos="8080"/>
        </w:tabs>
        <w:suppressAutoHyphens/>
        <w:autoSpaceDE w:val="0"/>
        <w:autoSpaceDN w:val="0"/>
        <w:adjustRightInd w:val="0"/>
        <w:spacing w:line="240" w:lineRule="atLeast"/>
        <w:textAlignment w:val="center"/>
        <w:rPr>
          <w:rFonts w:cs="Arial"/>
          <w:color w:val="000000"/>
          <w:lang w:val="nl-NL"/>
        </w:rPr>
      </w:pPr>
      <w:r w:rsidRPr="00164FC0">
        <w:rPr>
          <w:rFonts w:cs="Arial"/>
          <w:color w:val="000000"/>
          <w:lang w:val="nl-NL"/>
        </w:rPr>
        <w:t xml:space="preserve">Artikel 8 Tarieven en betaling </w:t>
      </w:r>
      <w:r w:rsidRPr="00164FC0">
        <w:rPr>
          <w:rFonts w:cs="Arial"/>
          <w:color w:val="000000"/>
          <w:lang w:val="nl-NL"/>
        </w:rPr>
        <w:tab/>
      </w:r>
      <w:r w:rsidRPr="00164FC0">
        <w:rPr>
          <w:rFonts w:cs="Arial"/>
          <w:color w:val="000000"/>
          <w:lang w:val="nl-NL"/>
        </w:rPr>
        <w:tab/>
        <w:t>3</w:t>
      </w:r>
    </w:p>
    <w:p w14:paraId="48992E37" w14:textId="77777777" w:rsidR="00164FC0" w:rsidRPr="00164FC0" w:rsidRDefault="00164FC0" w:rsidP="00164FC0">
      <w:pPr>
        <w:widowControl w:val="0"/>
        <w:tabs>
          <w:tab w:val="left" w:pos="2268"/>
          <w:tab w:val="left" w:pos="5103"/>
          <w:tab w:val="right" w:pos="8080"/>
        </w:tabs>
        <w:suppressAutoHyphens/>
        <w:autoSpaceDE w:val="0"/>
        <w:autoSpaceDN w:val="0"/>
        <w:adjustRightInd w:val="0"/>
        <w:spacing w:line="240" w:lineRule="atLeast"/>
        <w:textAlignment w:val="center"/>
        <w:rPr>
          <w:rFonts w:cs="Arial"/>
          <w:color w:val="000000"/>
          <w:lang w:val="nl-NL"/>
        </w:rPr>
      </w:pPr>
      <w:r w:rsidRPr="00164FC0">
        <w:rPr>
          <w:rFonts w:cs="Arial"/>
          <w:color w:val="000000"/>
          <w:lang w:val="nl-NL"/>
        </w:rPr>
        <w:t xml:space="preserve">Artikel 9 Aansprakelijkheid </w:t>
      </w:r>
      <w:r w:rsidRPr="00164FC0">
        <w:rPr>
          <w:rFonts w:cs="Arial"/>
          <w:color w:val="000000"/>
          <w:lang w:val="nl-NL"/>
        </w:rPr>
        <w:tab/>
      </w:r>
      <w:r w:rsidRPr="00164FC0">
        <w:rPr>
          <w:rFonts w:cs="Arial"/>
          <w:color w:val="000000"/>
          <w:lang w:val="nl-NL"/>
        </w:rPr>
        <w:tab/>
        <w:t>4</w:t>
      </w:r>
    </w:p>
    <w:p w14:paraId="378ED743" w14:textId="77777777" w:rsidR="00164FC0" w:rsidRPr="00164FC0" w:rsidRDefault="00164FC0" w:rsidP="00164FC0">
      <w:pPr>
        <w:widowControl w:val="0"/>
        <w:tabs>
          <w:tab w:val="left" w:pos="2268"/>
          <w:tab w:val="left" w:pos="5103"/>
          <w:tab w:val="right" w:pos="8080"/>
        </w:tabs>
        <w:suppressAutoHyphens/>
        <w:autoSpaceDE w:val="0"/>
        <w:autoSpaceDN w:val="0"/>
        <w:adjustRightInd w:val="0"/>
        <w:spacing w:line="240" w:lineRule="atLeast"/>
        <w:textAlignment w:val="center"/>
        <w:rPr>
          <w:rFonts w:cs="Arial"/>
          <w:color w:val="000000"/>
          <w:lang w:val="nl-NL"/>
        </w:rPr>
      </w:pPr>
      <w:r w:rsidRPr="00164FC0">
        <w:rPr>
          <w:rFonts w:cs="Arial"/>
          <w:color w:val="000000"/>
          <w:lang w:val="nl-NL"/>
        </w:rPr>
        <w:t>Artikel 10 Niet-toerekenbare tekortkoming</w:t>
      </w:r>
      <w:r w:rsidRPr="00164FC0">
        <w:rPr>
          <w:rFonts w:cs="Arial"/>
          <w:color w:val="000000"/>
          <w:lang w:val="nl-NL"/>
        </w:rPr>
        <w:tab/>
      </w:r>
      <w:r w:rsidRPr="00164FC0">
        <w:rPr>
          <w:rFonts w:cs="Arial"/>
          <w:color w:val="000000"/>
          <w:lang w:val="nl-NL"/>
        </w:rPr>
        <w:tab/>
        <w:t>5</w:t>
      </w:r>
    </w:p>
    <w:p w14:paraId="7DE4F2AA" w14:textId="77777777" w:rsidR="00164FC0" w:rsidRPr="00164FC0" w:rsidRDefault="00164FC0" w:rsidP="00164FC0">
      <w:pPr>
        <w:widowControl w:val="0"/>
        <w:tabs>
          <w:tab w:val="left" w:pos="2268"/>
          <w:tab w:val="left" w:pos="5103"/>
          <w:tab w:val="right" w:pos="8080"/>
        </w:tabs>
        <w:suppressAutoHyphens/>
        <w:autoSpaceDE w:val="0"/>
        <w:autoSpaceDN w:val="0"/>
        <w:adjustRightInd w:val="0"/>
        <w:spacing w:line="240" w:lineRule="atLeast"/>
        <w:textAlignment w:val="center"/>
        <w:rPr>
          <w:rFonts w:cs="Arial"/>
          <w:color w:val="000000"/>
          <w:lang w:val="nl-NL"/>
        </w:rPr>
      </w:pPr>
      <w:r w:rsidRPr="00164FC0">
        <w:rPr>
          <w:rFonts w:cs="Arial"/>
          <w:color w:val="000000"/>
          <w:lang w:val="nl-NL"/>
        </w:rPr>
        <w:t>Artikel 11 Intellectuele eigendom</w:t>
      </w:r>
      <w:r w:rsidRPr="00164FC0">
        <w:rPr>
          <w:rFonts w:cs="Arial"/>
          <w:color w:val="000000"/>
          <w:lang w:val="nl-NL"/>
        </w:rPr>
        <w:tab/>
      </w:r>
      <w:r w:rsidRPr="00164FC0">
        <w:rPr>
          <w:rFonts w:cs="Arial"/>
          <w:color w:val="000000"/>
          <w:lang w:val="nl-NL"/>
        </w:rPr>
        <w:tab/>
        <w:t>5</w:t>
      </w:r>
    </w:p>
    <w:p w14:paraId="533E4EFB" w14:textId="77777777" w:rsidR="00164FC0" w:rsidRPr="00164FC0" w:rsidRDefault="00164FC0" w:rsidP="00164FC0">
      <w:pPr>
        <w:widowControl w:val="0"/>
        <w:tabs>
          <w:tab w:val="left" w:pos="2268"/>
          <w:tab w:val="left" w:pos="5103"/>
          <w:tab w:val="right" w:pos="8080"/>
        </w:tabs>
        <w:suppressAutoHyphens/>
        <w:autoSpaceDE w:val="0"/>
        <w:autoSpaceDN w:val="0"/>
        <w:adjustRightInd w:val="0"/>
        <w:spacing w:line="240" w:lineRule="atLeast"/>
        <w:textAlignment w:val="center"/>
        <w:rPr>
          <w:rFonts w:cs="Arial"/>
          <w:color w:val="000000"/>
          <w:lang w:val="nl-NL"/>
        </w:rPr>
      </w:pPr>
      <w:r w:rsidRPr="00164FC0">
        <w:rPr>
          <w:rFonts w:cs="Arial"/>
          <w:color w:val="000000"/>
          <w:lang w:val="nl-NL"/>
        </w:rPr>
        <w:t>Artikel 12 Privacy, vertrouwelijkheid en geheimhouding</w:t>
      </w:r>
      <w:r w:rsidRPr="00164FC0">
        <w:rPr>
          <w:rFonts w:cs="Arial"/>
          <w:color w:val="000000"/>
          <w:lang w:val="nl-NL"/>
        </w:rPr>
        <w:tab/>
      </w:r>
      <w:r w:rsidRPr="00164FC0">
        <w:rPr>
          <w:rFonts w:cs="Arial"/>
          <w:color w:val="000000"/>
          <w:lang w:val="nl-NL"/>
        </w:rPr>
        <w:tab/>
        <w:t>5</w:t>
      </w:r>
    </w:p>
    <w:p w14:paraId="1868CA54" w14:textId="77777777" w:rsidR="00164FC0" w:rsidRPr="00164FC0" w:rsidRDefault="00164FC0" w:rsidP="00164FC0">
      <w:pPr>
        <w:widowControl w:val="0"/>
        <w:tabs>
          <w:tab w:val="left" w:pos="2268"/>
          <w:tab w:val="left" w:pos="5103"/>
          <w:tab w:val="right" w:pos="8080"/>
        </w:tabs>
        <w:suppressAutoHyphens/>
        <w:autoSpaceDE w:val="0"/>
        <w:autoSpaceDN w:val="0"/>
        <w:adjustRightInd w:val="0"/>
        <w:spacing w:line="240" w:lineRule="atLeast"/>
        <w:textAlignment w:val="center"/>
        <w:rPr>
          <w:rFonts w:cs="Arial"/>
          <w:color w:val="000000"/>
          <w:lang w:val="nl-NL"/>
        </w:rPr>
      </w:pPr>
      <w:r w:rsidRPr="00164FC0">
        <w:rPr>
          <w:rFonts w:cs="Arial"/>
          <w:color w:val="000000"/>
          <w:lang w:val="nl-NL"/>
        </w:rPr>
        <w:t>Artikel 13 Niet-overname personeel</w:t>
      </w:r>
      <w:r w:rsidRPr="00164FC0">
        <w:rPr>
          <w:rFonts w:cs="Arial"/>
          <w:color w:val="000000"/>
          <w:lang w:val="nl-NL"/>
        </w:rPr>
        <w:tab/>
      </w:r>
      <w:r w:rsidRPr="00164FC0">
        <w:rPr>
          <w:rFonts w:cs="Arial"/>
          <w:color w:val="000000"/>
          <w:lang w:val="nl-NL"/>
        </w:rPr>
        <w:tab/>
        <w:t>6</w:t>
      </w:r>
    </w:p>
    <w:p w14:paraId="0726B583" w14:textId="77777777" w:rsidR="00164FC0" w:rsidRPr="00164FC0" w:rsidRDefault="00164FC0" w:rsidP="00164FC0">
      <w:pPr>
        <w:widowControl w:val="0"/>
        <w:tabs>
          <w:tab w:val="left" w:pos="2268"/>
          <w:tab w:val="left" w:pos="5103"/>
          <w:tab w:val="right" w:pos="8080"/>
        </w:tabs>
        <w:suppressAutoHyphens/>
        <w:autoSpaceDE w:val="0"/>
        <w:autoSpaceDN w:val="0"/>
        <w:adjustRightInd w:val="0"/>
        <w:spacing w:line="240" w:lineRule="atLeast"/>
        <w:textAlignment w:val="center"/>
        <w:rPr>
          <w:rFonts w:cs="Arial"/>
          <w:color w:val="000000"/>
          <w:lang w:val="nl-NL"/>
        </w:rPr>
      </w:pPr>
      <w:r w:rsidRPr="00164FC0">
        <w:rPr>
          <w:rFonts w:cs="Arial"/>
          <w:color w:val="000000"/>
          <w:lang w:val="nl-NL"/>
        </w:rPr>
        <w:t>Artikel 14 Duur en beëindiging overeenkomst</w:t>
      </w:r>
      <w:r w:rsidRPr="00164FC0">
        <w:rPr>
          <w:rFonts w:cs="Arial"/>
          <w:color w:val="000000"/>
          <w:lang w:val="nl-NL"/>
        </w:rPr>
        <w:tab/>
      </w:r>
      <w:r w:rsidRPr="00164FC0">
        <w:rPr>
          <w:rFonts w:cs="Arial"/>
          <w:color w:val="000000"/>
          <w:lang w:val="nl-NL"/>
        </w:rPr>
        <w:tab/>
        <w:t>6</w:t>
      </w:r>
    </w:p>
    <w:p w14:paraId="730E1085" w14:textId="0A07AA1C" w:rsidR="00164FC0" w:rsidRPr="00164FC0" w:rsidRDefault="00164FC0" w:rsidP="00164FC0">
      <w:pPr>
        <w:widowControl w:val="0"/>
        <w:tabs>
          <w:tab w:val="left" w:pos="2268"/>
          <w:tab w:val="left" w:pos="5103"/>
          <w:tab w:val="right" w:pos="8080"/>
        </w:tabs>
        <w:suppressAutoHyphens/>
        <w:autoSpaceDE w:val="0"/>
        <w:autoSpaceDN w:val="0"/>
        <w:adjustRightInd w:val="0"/>
        <w:spacing w:line="240" w:lineRule="atLeast"/>
        <w:textAlignment w:val="center"/>
        <w:rPr>
          <w:rFonts w:cs="Arial"/>
          <w:color w:val="000000"/>
          <w:lang w:val="nl-NL"/>
        </w:rPr>
      </w:pPr>
      <w:r w:rsidRPr="00164FC0">
        <w:rPr>
          <w:rFonts w:cs="Arial"/>
          <w:color w:val="000000"/>
          <w:lang w:val="nl-NL"/>
        </w:rPr>
        <w:t>Artikel 15 Slotbepalingen</w:t>
      </w:r>
      <w:r w:rsidRPr="00164FC0">
        <w:rPr>
          <w:rFonts w:cs="Arial"/>
          <w:color w:val="000000"/>
          <w:lang w:val="nl-NL"/>
        </w:rPr>
        <w:tab/>
      </w:r>
      <w:r w:rsidRPr="00164FC0">
        <w:rPr>
          <w:rFonts w:cs="Arial"/>
          <w:color w:val="000000"/>
          <w:lang w:val="nl-NL"/>
        </w:rPr>
        <w:tab/>
      </w:r>
      <w:r w:rsidRPr="00164FC0">
        <w:rPr>
          <w:rFonts w:cs="Arial"/>
          <w:color w:val="000000"/>
          <w:lang w:val="nl-NL"/>
        </w:rPr>
        <w:tab/>
      </w:r>
      <w:r w:rsidR="00B25557">
        <w:rPr>
          <w:rFonts w:cs="Arial"/>
          <w:color w:val="000000"/>
          <w:lang w:val="nl-NL"/>
        </w:rPr>
        <w:t>6</w:t>
      </w:r>
    </w:p>
    <w:p w14:paraId="7D9CA56A" w14:textId="77777777" w:rsidR="00164FC0" w:rsidRPr="00164FC0" w:rsidRDefault="00164FC0" w:rsidP="00164FC0">
      <w:pPr>
        <w:widowControl w:val="0"/>
        <w:tabs>
          <w:tab w:val="left" w:pos="2268"/>
          <w:tab w:val="left" w:pos="5103"/>
          <w:tab w:val="right" w:pos="8080"/>
        </w:tabs>
        <w:suppressAutoHyphens/>
        <w:autoSpaceDE w:val="0"/>
        <w:autoSpaceDN w:val="0"/>
        <w:adjustRightInd w:val="0"/>
        <w:spacing w:line="240" w:lineRule="atLeast"/>
        <w:textAlignment w:val="center"/>
        <w:rPr>
          <w:rFonts w:cs="Arial"/>
          <w:color w:val="000000"/>
          <w:lang w:val="nl-NL"/>
        </w:rPr>
      </w:pPr>
      <w:r w:rsidRPr="00164FC0">
        <w:rPr>
          <w:rFonts w:cs="Arial"/>
          <w:color w:val="000000"/>
          <w:lang w:val="nl-NL"/>
        </w:rPr>
        <w:t xml:space="preserve">Artikel 16 Toepasselijk recht en bevoegde rechter </w:t>
      </w:r>
      <w:r w:rsidRPr="00164FC0">
        <w:rPr>
          <w:rFonts w:cs="Arial"/>
          <w:color w:val="000000"/>
          <w:lang w:val="nl-NL"/>
        </w:rPr>
        <w:tab/>
      </w:r>
      <w:r w:rsidRPr="00164FC0">
        <w:rPr>
          <w:rFonts w:cs="Arial"/>
          <w:color w:val="000000"/>
          <w:lang w:val="nl-NL"/>
        </w:rPr>
        <w:tab/>
        <w:t>7</w:t>
      </w:r>
    </w:p>
    <w:p w14:paraId="7D82D14F" w14:textId="77777777" w:rsidR="00164FC0" w:rsidRPr="00164FC0" w:rsidRDefault="00164FC0" w:rsidP="00164FC0">
      <w:pPr>
        <w:widowControl w:val="0"/>
        <w:tabs>
          <w:tab w:val="left" w:pos="2268"/>
          <w:tab w:val="left" w:pos="5103"/>
          <w:tab w:val="right" w:pos="8080"/>
        </w:tabs>
        <w:suppressAutoHyphens/>
        <w:autoSpaceDE w:val="0"/>
        <w:autoSpaceDN w:val="0"/>
        <w:adjustRightInd w:val="0"/>
        <w:spacing w:line="240" w:lineRule="atLeast"/>
        <w:textAlignment w:val="center"/>
        <w:rPr>
          <w:rFonts w:cs="Arial"/>
          <w:color w:val="000000"/>
          <w:lang w:val="nl-NL"/>
        </w:rPr>
      </w:pPr>
    </w:p>
    <w:p w14:paraId="1EA4C301" w14:textId="77777777" w:rsidR="00164FC0" w:rsidRPr="00164FC0" w:rsidRDefault="00164FC0" w:rsidP="00164FC0">
      <w:pPr>
        <w:widowControl w:val="0"/>
        <w:tabs>
          <w:tab w:val="left" w:pos="2268"/>
          <w:tab w:val="left" w:pos="5103"/>
          <w:tab w:val="right" w:pos="8080"/>
        </w:tabs>
        <w:suppressAutoHyphens/>
        <w:autoSpaceDE w:val="0"/>
        <w:autoSpaceDN w:val="0"/>
        <w:adjustRightInd w:val="0"/>
        <w:spacing w:line="240" w:lineRule="atLeast"/>
        <w:textAlignment w:val="center"/>
        <w:rPr>
          <w:rFonts w:cs="Arial"/>
          <w:color w:val="000000"/>
          <w:lang w:val="nl-NL"/>
        </w:rPr>
      </w:pPr>
      <w:r w:rsidRPr="00164FC0">
        <w:rPr>
          <w:rFonts w:cs="Arial"/>
          <w:b/>
          <w:bCs/>
          <w:color w:val="000000"/>
          <w:lang w:val="nl-NL"/>
        </w:rPr>
        <w:t>Deel B: Algemene voorwaarden Salarisverwerking</w:t>
      </w:r>
    </w:p>
    <w:p w14:paraId="31D9C838" w14:textId="77777777" w:rsidR="00164FC0" w:rsidRPr="00164FC0" w:rsidRDefault="00164FC0" w:rsidP="00164FC0">
      <w:pPr>
        <w:widowControl w:val="0"/>
        <w:tabs>
          <w:tab w:val="left" w:pos="2268"/>
          <w:tab w:val="left" w:pos="5103"/>
          <w:tab w:val="right" w:pos="8080"/>
        </w:tabs>
        <w:suppressAutoHyphens/>
        <w:autoSpaceDE w:val="0"/>
        <w:autoSpaceDN w:val="0"/>
        <w:adjustRightInd w:val="0"/>
        <w:spacing w:line="240" w:lineRule="atLeast"/>
        <w:textAlignment w:val="center"/>
        <w:rPr>
          <w:rFonts w:cs="Arial"/>
          <w:color w:val="000000"/>
          <w:lang w:val="nl-NL"/>
        </w:rPr>
      </w:pPr>
      <w:r w:rsidRPr="00164FC0">
        <w:rPr>
          <w:rFonts w:cs="Arial"/>
          <w:color w:val="000000"/>
          <w:lang w:val="nl-NL"/>
        </w:rPr>
        <w:t xml:space="preserve">Artikel 17 Definities </w:t>
      </w:r>
      <w:r w:rsidRPr="00164FC0">
        <w:rPr>
          <w:rFonts w:cs="Arial"/>
          <w:color w:val="000000"/>
          <w:lang w:val="nl-NL"/>
        </w:rPr>
        <w:tab/>
      </w:r>
      <w:r w:rsidRPr="00164FC0">
        <w:rPr>
          <w:rFonts w:cs="Arial"/>
          <w:color w:val="000000"/>
          <w:lang w:val="nl-NL"/>
        </w:rPr>
        <w:tab/>
      </w:r>
      <w:r w:rsidRPr="00164FC0">
        <w:rPr>
          <w:rFonts w:cs="Arial"/>
          <w:color w:val="000000"/>
          <w:lang w:val="nl-NL"/>
        </w:rPr>
        <w:tab/>
        <w:t>8</w:t>
      </w:r>
    </w:p>
    <w:p w14:paraId="0AE2D16E" w14:textId="77777777" w:rsidR="00164FC0" w:rsidRPr="00164FC0" w:rsidRDefault="00164FC0" w:rsidP="00164FC0">
      <w:pPr>
        <w:widowControl w:val="0"/>
        <w:tabs>
          <w:tab w:val="left" w:pos="2268"/>
          <w:tab w:val="left" w:pos="5103"/>
          <w:tab w:val="right" w:pos="8080"/>
        </w:tabs>
        <w:suppressAutoHyphens/>
        <w:autoSpaceDE w:val="0"/>
        <w:autoSpaceDN w:val="0"/>
        <w:adjustRightInd w:val="0"/>
        <w:spacing w:line="240" w:lineRule="atLeast"/>
        <w:textAlignment w:val="center"/>
        <w:rPr>
          <w:rFonts w:cs="Arial"/>
          <w:color w:val="000000"/>
          <w:lang w:val="nl-NL"/>
        </w:rPr>
      </w:pPr>
      <w:r w:rsidRPr="00164FC0">
        <w:rPr>
          <w:rFonts w:cs="Arial"/>
          <w:color w:val="000000"/>
          <w:lang w:val="nl-NL"/>
        </w:rPr>
        <w:t xml:space="preserve">Artikel 18 Offerte, Overeenkomst en toepasselijke algemene voorwaarden </w:t>
      </w:r>
      <w:r w:rsidRPr="00164FC0">
        <w:rPr>
          <w:rFonts w:cs="Arial"/>
          <w:color w:val="000000"/>
          <w:lang w:val="nl-NL"/>
        </w:rPr>
        <w:tab/>
        <w:t>8</w:t>
      </w:r>
    </w:p>
    <w:p w14:paraId="3A892E92" w14:textId="77777777" w:rsidR="00164FC0" w:rsidRPr="00164FC0" w:rsidRDefault="00164FC0" w:rsidP="00164FC0">
      <w:pPr>
        <w:widowControl w:val="0"/>
        <w:tabs>
          <w:tab w:val="left" w:pos="2268"/>
          <w:tab w:val="left" w:pos="5103"/>
          <w:tab w:val="right" w:pos="8080"/>
        </w:tabs>
        <w:suppressAutoHyphens/>
        <w:autoSpaceDE w:val="0"/>
        <w:autoSpaceDN w:val="0"/>
        <w:adjustRightInd w:val="0"/>
        <w:spacing w:line="240" w:lineRule="atLeast"/>
        <w:textAlignment w:val="center"/>
        <w:rPr>
          <w:rFonts w:cs="Arial"/>
          <w:color w:val="000000"/>
          <w:lang w:val="nl-NL"/>
        </w:rPr>
      </w:pPr>
      <w:r w:rsidRPr="00164FC0">
        <w:rPr>
          <w:rFonts w:cs="Arial"/>
          <w:color w:val="000000"/>
          <w:lang w:val="nl-NL"/>
        </w:rPr>
        <w:t xml:space="preserve">Artikel 19 Samenwerking </w:t>
      </w:r>
      <w:r w:rsidRPr="00164FC0">
        <w:rPr>
          <w:rFonts w:cs="Arial"/>
          <w:color w:val="000000"/>
          <w:lang w:val="nl-NL"/>
        </w:rPr>
        <w:tab/>
      </w:r>
      <w:r w:rsidRPr="00164FC0">
        <w:rPr>
          <w:rFonts w:cs="Arial"/>
          <w:color w:val="000000"/>
          <w:lang w:val="nl-NL"/>
        </w:rPr>
        <w:tab/>
      </w:r>
      <w:r w:rsidRPr="00164FC0">
        <w:rPr>
          <w:rFonts w:cs="Arial"/>
          <w:color w:val="000000"/>
          <w:lang w:val="nl-NL"/>
        </w:rPr>
        <w:tab/>
        <w:t>8</w:t>
      </w:r>
    </w:p>
    <w:p w14:paraId="3BCC6710" w14:textId="77777777" w:rsidR="00164FC0" w:rsidRPr="00164FC0" w:rsidRDefault="00164FC0" w:rsidP="00164FC0">
      <w:pPr>
        <w:widowControl w:val="0"/>
        <w:tabs>
          <w:tab w:val="left" w:pos="2268"/>
          <w:tab w:val="left" w:pos="5103"/>
          <w:tab w:val="right" w:pos="8080"/>
        </w:tabs>
        <w:suppressAutoHyphens/>
        <w:autoSpaceDE w:val="0"/>
        <w:autoSpaceDN w:val="0"/>
        <w:adjustRightInd w:val="0"/>
        <w:spacing w:line="240" w:lineRule="atLeast"/>
        <w:textAlignment w:val="center"/>
        <w:rPr>
          <w:rFonts w:cs="Arial"/>
          <w:color w:val="000000"/>
          <w:lang w:val="nl-NL"/>
        </w:rPr>
      </w:pPr>
      <w:r w:rsidRPr="00164FC0">
        <w:rPr>
          <w:rFonts w:cs="Arial"/>
          <w:color w:val="000000"/>
          <w:lang w:val="nl-NL"/>
        </w:rPr>
        <w:t xml:space="preserve">Artikel 20 SaaS </w:t>
      </w:r>
      <w:r w:rsidRPr="00164FC0">
        <w:rPr>
          <w:rFonts w:cs="Arial"/>
          <w:color w:val="000000"/>
          <w:lang w:val="nl-NL"/>
        </w:rPr>
        <w:tab/>
      </w:r>
      <w:r w:rsidRPr="00164FC0">
        <w:rPr>
          <w:rFonts w:cs="Arial"/>
          <w:color w:val="000000"/>
          <w:lang w:val="nl-NL"/>
        </w:rPr>
        <w:tab/>
      </w:r>
      <w:r w:rsidRPr="00164FC0">
        <w:rPr>
          <w:rFonts w:cs="Arial"/>
          <w:color w:val="000000"/>
          <w:lang w:val="nl-NL"/>
        </w:rPr>
        <w:tab/>
        <w:t>9</w:t>
      </w:r>
    </w:p>
    <w:p w14:paraId="2B9AAA5A" w14:textId="77777777" w:rsidR="00164FC0" w:rsidRPr="00164FC0" w:rsidRDefault="00164FC0" w:rsidP="00164FC0">
      <w:pPr>
        <w:widowControl w:val="0"/>
        <w:tabs>
          <w:tab w:val="left" w:pos="2268"/>
          <w:tab w:val="left" w:pos="5103"/>
          <w:tab w:val="right" w:pos="8080"/>
        </w:tabs>
        <w:suppressAutoHyphens/>
        <w:autoSpaceDE w:val="0"/>
        <w:autoSpaceDN w:val="0"/>
        <w:adjustRightInd w:val="0"/>
        <w:spacing w:line="240" w:lineRule="atLeast"/>
        <w:textAlignment w:val="center"/>
        <w:rPr>
          <w:rFonts w:cs="Arial"/>
          <w:color w:val="000000"/>
          <w:lang w:val="nl-NL"/>
        </w:rPr>
      </w:pPr>
      <w:r w:rsidRPr="00164FC0">
        <w:rPr>
          <w:rFonts w:cs="Arial"/>
          <w:color w:val="000000"/>
          <w:lang w:val="nl-NL"/>
        </w:rPr>
        <w:t xml:space="preserve">Artikel 21 Gebruik SaaS </w:t>
      </w:r>
      <w:r w:rsidRPr="00164FC0">
        <w:rPr>
          <w:rFonts w:cs="Arial"/>
          <w:color w:val="000000"/>
          <w:lang w:val="nl-NL"/>
        </w:rPr>
        <w:tab/>
      </w:r>
      <w:r w:rsidRPr="00164FC0">
        <w:rPr>
          <w:rFonts w:cs="Arial"/>
          <w:color w:val="000000"/>
          <w:lang w:val="nl-NL"/>
        </w:rPr>
        <w:tab/>
      </w:r>
      <w:r w:rsidRPr="00164FC0">
        <w:rPr>
          <w:rFonts w:cs="Arial"/>
          <w:color w:val="000000"/>
          <w:lang w:val="nl-NL"/>
        </w:rPr>
        <w:tab/>
        <w:t>9</w:t>
      </w:r>
    </w:p>
    <w:p w14:paraId="67861ADB" w14:textId="55DB5A76" w:rsidR="00164FC0" w:rsidRPr="00164FC0" w:rsidRDefault="00164FC0" w:rsidP="00164FC0">
      <w:pPr>
        <w:widowControl w:val="0"/>
        <w:tabs>
          <w:tab w:val="left" w:pos="2268"/>
          <w:tab w:val="left" w:pos="5103"/>
          <w:tab w:val="right" w:pos="8080"/>
        </w:tabs>
        <w:suppressAutoHyphens/>
        <w:autoSpaceDE w:val="0"/>
        <w:autoSpaceDN w:val="0"/>
        <w:adjustRightInd w:val="0"/>
        <w:spacing w:line="240" w:lineRule="atLeast"/>
        <w:textAlignment w:val="center"/>
        <w:rPr>
          <w:rFonts w:cs="Arial"/>
          <w:color w:val="000000"/>
          <w:lang w:val="nl-NL"/>
        </w:rPr>
      </w:pPr>
      <w:r w:rsidRPr="00164FC0">
        <w:rPr>
          <w:rFonts w:cs="Arial"/>
          <w:color w:val="000000"/>
          <w:lang w:val="nl-NL"/>
        </w:rPr>
        <w:t xml:space="preserve">Artikel 22 Administratieve ondersteuning </w:t>
      </w:r>
      <w:r w:rsidRPr="00164FC0">
        <w:rPr>
          <w:rFonts w:cs="Arial"/>
          <w:color w:val="000000"/>
          <w:lang w:val="nl-NL"/>
        </w:rPr>
        <w:tab/>
      </w:r>
      <w:r w:rsidRPr="00164FC0">
        <w:rPr>
          <w:rFonts w:cs="Arial"/>
          <w:color w:val="000000"/>
          <w:lang w:val="nl-NL"/>
        </w:rPr>
        <w:tab/>
      </w:r>
      <w:r w:rsidR="00B25557">
        <w:rPr>
          <w:rFonts w:cs="Arial"/>
          <w:color w:val="000000"/>
          <w:lang w:val="nl-NL"/>
        </w:rPr>
        <w:t>9</w:t>
      </w:r>
    </w:p>
    <w:p w14:paraId="1EC12D6F" w14:textId="77777777" w:rsidR="00164FC0" w:rsidRPr="00164FC0" w:rsidRDefault="00164FC0" w:rsidP="00164FC0">
      <w:pPr>
        <w:widowControl w:val="0"/>
        <w:tabs>
          <w:tab w:val="left" w:pos="2268"/>
          <w:tab w:val="left" w:pos="5103"/>
          <w:tab w:val="right" w:pos="8080"/>
        </w:tabs>
        <w:suppressAutoHyphens/>
        <w:autoSpaceDE w:val="0"/>
        <w:autoSpaceDN w:val="0"/>
        <w:adjustRightInd w:val="0"/>
        <w:spacing w:line="240" w:lineRule="atLeast"/>
        <w:textAlignment w:val="center"/>
        <w:rPr>
          <w:rFonts w:cs="Arial"/>
          <w:color w:val="000000"/>
          <w:lang w:val="nl-NL"/>
        </w:rPr>
      </w:pPr>
      <w:r w:rsidRPr="00164FC0">
        <w:rPr>
          <w:rFonts w:cs="Arial"/>
          <w:color w:val="000000"/>
          <w:lang w:val="nl-NL"/>
        </w:rPr>
        <w:t xml:space="preserve">Artikel 23 Support </w:t>
      </w:r>
      <w:r w:rsidRPr="00164FC0">
        <w:rPr>
          <w:rFonts w:cs="Arial"/>
          <w:color w:val="000000"/>
          <w:lang w:val="nl-NL"/>
        </w:rPr>
        <w:tab/>
      </w:r>
      <w:r w:rsidRPr="00164FC0">
        <w:rPr>
          <w:rFonts w:cs="Arial"/>
          <w:color w:val="000000"/>
          <w:lang w:val="nl-NL"/>
        </w:rPr>
        <w:tab/>
      </w:r>
      <w:r w:rsidRPr="00164FC0">
        <w:rPr>
          <w:rFonts w:cs="Arial"/>
          <w:color w:val="000000"/>
          <w:lang w:val="nl-NL"/>
        </w:rPr>
        <w:tab/>
        <w:t>10</w:t>
      </w:r>
    </w:p>
    <w:p w14:paraId="73F8C80C" w14:textId="77777777" w:rsidR="00164FC0" w:rsidRPr="00164FC0" w:rsidRDefault="00164FC0" w:rsidP="00164FC0">
      <w:pPr>
        <w:widowControl w:val="0"/>
        <w:tabs>
          <w:tab w:val="left" w:pos="2268"/>
          <w:tab w:val="left" w:pos="5103"/>
          <w:tab w:val="right" w:pos="8080"/>
        </w:tabs>
        <w:suppressAutoHyphens/>
        <w:autoSpaceDE w:val="0"/>
        <w:autoSpaceDN w:val="0"/>
        <w:adjustRightInd w:val="0"/>
        <w:spacing w:line="240" w:lineRule="atLeast"/>
        <w:textAlignment w:val="center"/>
        <w:rPr>
          <w:rFonts w:cs="Arial"/>
          <w:color w:val="000000"/>
          <w:lang w:val="nl-NL"/>
        </w:rPr>
      </w:pPr>
      <w:r w:rsidRPr="00164FC0">
        <w:rPr>
          <w:rFonts w:cs="Arial"/>
          <w:color w:val="000000"/>
          <w:lang w:val="nl-NL"/>
        </w:rPr>
        <w:t xml:space="preserve">Artikel 24 Beëindiging </w:t>
      </w:r>
      <w:r w:rsidRPr="00164FC0">
        <w:rPr>
          <w:rFonts w:cs="Arial"/>
          <w:color w:val="000000"/>
          <w:lang w:val="nl-NL"/>
        </w:rPr>
        <w:tab/>
      </w:r>
      <w:r w:rsidRPr="00164FC0">
        <w:rPr>
          <w:rFonts w:cs="Arial"/>
          <w:color w:val="000000"/>
          <w:lang w:val="nl-NL"/>
        </w:rPr>
        <w:tab/>
      </w:r>
      <w:r w:rsidRPr="00164FC0">
        <w:rPr>
          <w:rFonts w:cs="Arial"/>
          <w:color w:val="000000"/>
          <w:lang w:val="nl-NL"/>
        </w:rPr>
        <w:tab/>
        <w:t>10</w:t>
      </w:r>
    </w:p>
    <w:p w14:paraId="2A1F7490" w14:textId="77777777" w:rsidR="00164FC0" w:rsidRPr="00164FC0" w:rsidRDefault="00164FC0" w:rsidP="00164FC0">
      <w:pPr>
        <w:widowControl w:val="0"/>
        <w:tabs>
          <w:tab w:val="left" w:pos="2268"/>
          <w:tab w:val="left" w:pos="5103"/>
          <w:tab w:val="right" w:pos="8080"/>
        </w:tabs>
        <w:suppressAutoHyphens/>
        <w:autoSpaceDE w:val="0"/>
        <w:autoSpaceDN w:val="0"/>
        <w:adjustRightInd w:val="0"/>
        <w:spacing w:line="240" w:lineRule="atLeast"/>
        <w:textAlignment w:val="center"/>
        <w:rPr>
          <w:rFonts w:cs="Arial"/>
          <w:color w:val="000000"/>
          <w:lang w:val="nl-NL"/>
        </w:rPr>
      </w:pPr>
      <w:r w:rsidRPr="00164FC0">
        <w:rPr>
          <w:rFonts w:cs="Arial"/>
          <w:color w:val="000000"/>
          <w:lang w:val="nl-NL"/>
        </w:rPr>
        <w:t xml:space="preserve">Artikel 25 </w:t>
      </w:r>
      <w:proofErr w:type="spellStart"/>
      <w:r w:rsidRPr="00164FC0">
        <w:rPr>
          <w:rFonts w:cs="Arial"/>
          <w:color w:val="000000"/>
          <w:lang w:val="nl-NL"/>
        </w:rPr>
        <w:t>Exitregeling</w:t>
      </w:r>
      <w:proofErr w:type="spellEnd"/>
      <w:r w:rsidRPr="00164FC0">
        <w:rPr>
          <w:rFonts w:cs="Arial"/>
          <w:color w:val="000000"/>
          <w:lang w:val="nl-NL"/>
        </w:rPr>
        <w:t xml:space="preserve"> </w:t>
      </w:r>
      <w:r w:rsidRPr="00164FC0">
        <w:rPr>
          <w:rFonts w:cs="Arial"/>
          <w:color w:val="000000"/>
          <w:lang w:val="nl-NL"/>
        </w:rPr>
        <w:tab/>
      </w:r>
      <w:r w:rsidRPr="00164FC0">
        <w:rPr>
          <w:rFonts w:cs="Arial"/>
          <w:color w:val="000000"/>
          <w:lang w:val="nl-NL"/>
        </w:rPr>
        <w:tab/>
      </w:r>
      <w:r w:rsidRPr="00164FC0">
        <w:rPr>
          <w:rFonts w:cs="Arial"/>
          <w:color w:val="000000"/>
          <w:lang w:val="nl-NL"/>
        </w:rPr>
        <w:tab/>
        <w:t>10</w:t>
      </w:r>
    </w:p>
    <w:p w14:paraId="13C78A10" w14:textId="77777777" w:rsidR="00164FC0" w:rsidRPr="00164FC0" w:rsidRDefault="00164FC0" w:rsidP="00164FC0">
      <w:pPr>
        <w:widowControl w:val="0"/>
        <w:tabs>
          <w:tab w:val="left" w:pos="2268"/>
          <w:tab w:val="left" w:pos="5103"/>
          <w:tab w:val="right" w:pos="8080"/>
        </w:tabs>
        <w:suppressAutoHyphens/>
        <w:autoSpaceDE w:val="0"/>
        <w:autoSpaceDN w:val="0"/>
        <w:adjustRightInd w:val="0"/>
        <w:spacing w:line="240" w:lineRule="atLeast"/>
        <w:textAlignment w:val="center"/>
        <w:rPr>
          <w:rFonts w:cs="Arial"/>
          <w:color w:val="000000"/>
          <w:lang w:val="nl-NL"/>
        </w:rPr>
      </w:pPr>
      <w:r w:rsidRPr="00164FC0">
        <w:rPr>
          <w:rFonts w:cs="Arial"/>
          <w:color w:val="000000"/>
          <w:lang w:val="nl-NL"/>
        </w:rPr>
        <w:t xml:space="preserve">Artikel 26 Garantie </w:t>
      </w:r>
      <w:r w:rsidRPr="00164FC0">
        <w:rPr>
          <w:rFonts w:cs="Arial"/>
          <w:color w:val="000000"/>
          <w:lang w:val="nl-NL"/>
        </w:rPr>
        <w:tab/>
      </w:r>
      <w:r w:rsidRPr="00164FC0">
        <w:rPr>
          <w:rFonts w:cs="Arial"/>
          <w:color w:val="000000"/>
          <w:lang w:val="nl-NL"/>
        </w:rPr>
        <w:tab/>
      </w:r>
      <w:r w:rsidRPr="00164FC0">
        <w:rPr>
          <w:rFonts w:cs="Arial"/>
          <w:color w:val="000000"/>
          <w:lang w:val="nl-NL"/>
        </w:rPr>
        <w:tab/>
        <w:t>10</w:t>
      </w:r>
    </w:p>
    <w:p w14:paraId="41C0828D" w14:textId="77777777" w:rsidR="00C059CC" w:rsidRPr="00164FC0" w:rsidRDefault="00C059CC" w:rsidP="00CD74AD">
      <w:pPr>
        <w:jc w:val="both"/>
        <w:rPr>
          <w:rFonts w:cs="Arial"/>
          <w:lang w:val="nl-NL"/>
        </w:rPr>
      </w:pPr>
    </w:p>
    <w:p w14:paraId="43063D77" w14:textId="33CC43D6" w:rsidR="00BF13F0" w:rsidRPr="00164FC0" w:rsidRDefault="00BF13F0" w:rsidP="00CD74AD">
      <w:pPr>
        <w:jc w:val="both"/>
        <w:rPr>
          <w:lang w:val="nl-NL"/>
        </w:rPr>
      </w:pPr>
      <w:r w:rsidRPr="00164FC0">
        <w:rPr>
          <w:lang w:val="nl-NL"/>
        </w:rPr>
        <w:br w:type="page"/>
      </w:r>
    </w:p>
    <w:p w14:paraId="460E0C40" w14:textId="000E1BDE" w:rsidR="00164FC0" w:rsidRPr="00164FC0" w:rsidRDefault="00164FC0" w:rsidP="00164FC0">
      <w:pPr>
        <w:widowControl w:val="0"/>
        <w:tabs>
          <w:tab w:val="left" w:pos="2268"/>
          <w:tab w:val="left" w:pos="5103"/>
        </w:tabs>
        <w:suppressAutoHyphens/>
        <w:autoSpaceDE w:val="0"/>
        <w:autoSpaceDN w:val="0"/>
        <w:adjustRightInd w:val="0"/>
        <w:spacing w:line="240" w:lineRule="atLeast"/>
        <w:jc w:val="both"/>
        <w:textAlignment w:val="center"/>
        <w:rPr>
          <w:rFonts w:cs="Arial"/>
          <w:color w:val="000000"/>
          <w:lang w:val="nl-NL"/>
        </w:rPr>
      </w:pPr>
      <w:r w:rsidRPr="00164FC0">
        <w:rPr>
          <w:rFonts w:cs="Arial"/>
          <w:color w:val="000000"/>
          <w:lang w:val="nl-NL"/>
        </w:rPr>
        <w:lastRenderedPageBreak/>
        <w:t xml:space="preserve">Deel A van de algemene voorwaarden is van toepassing bij alle contracten met </w:t>
      </w:r>
      <w:r w:rsidR="005D234E">
        <w:rPr>
          <w:rFonts w:cs="Arial"/>
          <w:color w:val="000000"/>
          <w:lang w:val="nl-NL"/>
        </w:rPr>
        <w:t>Crowe Foederer Vitaal B.V.</w:t>
      </w:r>
    </w:p>
    <w:p w14:paraId="23F8DACE" w14:textId="77777777" w:rsidR="00164FC0" w:rsidRPr="00164FC0" w:rsidRDefault="00164FC0" w:rsidP="00164FC0">
      <w:pPr>
        <w:widowControl w:val="0"/>
        <w:tabs>
          <w:tab w:val="left" w:pos="2268"/>
          <w:tab w:val="left" w:pos="5103"/>
        </w:tabs>
        <w:suppressAutoHyphens/>
        <w:autoSpaceDE w:val="0"/>
        <w:autoSpaceDN w:val="0"/>
        <w:adjustRightInd w:val="0"/>
        <w:spacing w:line="240" w:lineRule="atLeast"/>
        <w:jc w:val="both"/>
        <w:textAlignment w:val="center"/>
        <w:rPr>
          <w:rFonts w:cs="Arial"/>
          <w:b/>
          <w:bCs/>
          <w:color w:val="000000"/>
          <w:lang w:val="nl-NL"/>
        </w:rPr>
      </w:pPr>
    </w:p>
    <w:p w14:paraId="1CEEC55D" w14:textId="77777777" w:rsidR="00164FC0" w:rsidRPr="00164FC0" w:rsidRDefault="00164FC0" w:rsidP="00164FC0">
      <w:pPr>
        <w:widowControl w:val="0"/>
        <w:tabs>
          <w:tab w:val="left" w:pos="2268"/>
          <w:tab w:val="left" w:pos="5103"/>
        </w:tabs>
        <w:suppressAutoHyphens/>
        <w:autoSpaceDE w:val="0"/>
        <w:autoSpaceDN w:val="0"/>
        <w:adjustRightInd w:val="0"/>
        <w:spacing w:line="240" w:lineRule="atLeast"/>
        <w:jc w:val="both"/>
        <w:textAlignment w:val="center"/>
        <w:rPr>
          <w:rFonts w:cs="Arial"/>
          <w:b/>
          <w:bCs/>
          <w:color w:val="000000"/>
          <w:lang w:val="nl-NL"/>
        </w:rPr>
      </w:pPr>
      <w:r w:rsidRPr="00164FC0">
        <w:rPr>
          <w:rFonts w:cs="Arial"/>
          <w:b/>
          <w:bCs/>
          <w:color w:val="000000"/>
          <w:lang w:val="nl-NL"/>
        </w:rPr>
        <w:t>DEEL A: ALGEMENE VOORWAARDEN</w:t>
      </w:r>
    </w:p>
    <w:p w14:paraId="0F1640ED" w14:textId="77777777" w:rsidR="00164FC0" w:rsidRPr="00164FC0" w:rsidRDefault="00164FC0" w:rsidP="00164FC0">
      <w:pPr>
        <w:widowControl w:val="0"/>
        <w:tabs>
          <w:tab w:val="left" w:pos="2268"/>
          <w:tab w:val="left" w:pos="5103"/>
        </w:tabs>
        <w:suppressAutoHyphens/>
        <w:autoSpaceDE w:val="0"/>
        <w:autoSpaceDN w:val="0"/>
        <w:adjustRightInd w:val="0"/>
        <w:spacing w:line="240" w:lineRule="atLeast"/>
        <w:jc w:val="both"/>
        <w:textAlignment w:val="center"/>
        <w:rPr>
          <w:rFonts w:cs="Arial"/>
          <w:color w:val="000000"/>
          <w:lang w:val="nl-NL"/>
        </w:rPr>
      </w:pPr>
    </w:p>
    <w:p w14:paraId="63C58A27" w14:textId="77777777" w:rsidR="00164FC0" w:rsidRPr="00164FC0" w:rsidRDefault="00164FC0" w:rsidP="00164FC0">
      <w:pPr>
        <w:widowControl w:val="0"/>
        <w:tabs>
          <w:tab w:val="left" w:pos="2268"/>
          <w:tab w:val="left" w:pos="5103"/>
        </w:tabs>
        <w:suppressAutoHyphens/>
        <w:autoSpaceDE w:val="0"/>
        <w:autoSpaceDN w:val="0"/>
        <w:adjustRightInd w:val="0"/>
        <w:spacing w:line="240" w:lineRule="atLeast"/>
        <w:jc w:val="both"/>
        <w:textAlignment w:val="center"/>
        <w:rPr>
          <w:rFonts w:cs="Arial"/>
          <w:b/>
          <w:color w:val="000000"/>
          <w:lang w:val="nl-NL"/>
        </w:rPr>
      </w:pPr>
      <w:r w:rsidRPr="00164FC0">
        <w:rPr>
          <w:rFonts w:cs="Arial"/>
          <w:b/>
          <w:color w:val="000000"/>
          <w:lang w:val="nl-NL"/>
        </w:rPr>
        <w:t>Artikel 1 Definities</w:t>
      </w:r>
    </w:p>
    <w:p w14:paraId="6E26EB99" w14:textId="1B4E9ADF" w:rsidR="00C36E89" w:rsidRPr="00C36E89" w:rsidRDefault="005D234E" w:rsidP="00164FC0">
      <w:pPr>
        <w:widowControl w:val="0"/>
        <w:tabs>
          <w:tab w:val="left" w:pos="2268"/>
          <w:tab w:val="left" w:pos="5103"/>
        </w:tabs>
        <w:suppressAutoHyphens/>
        <w:autoSpaceDE w:val="0"/>
        <w:autoSpaceDN w:val="0"/>
        <w:adjustRightInd w:val="0"/>
        <w:spacing w:line="240" w:lineRule="atLeast"/>
        <w:jc w:val="both"/>
        <w:textAlignment w:val="center"/>
        <w:rPr>
          <w:rFonts w:cs="Arial"/>
          <w:lang w:val="nl-NL"/>
        </w:rPr>
      </w:pPr>
      <w:r>
        <w:rPr>
          <w:rFonts w:cs="Arial"/>
          <w:lang w:val="nl-NL"/>
        </w:rPr>
        <w:t xml:space="preserve">Crowe Vitaal </w:t>
      </w:r>
      <w:r w:rsidR="00D07AD6">
        <w:rPr>
          <w:rFonts w:cs="Arial"/>
          <w:lang w:val="nl-NL"/>
        </w:rPr>
        <w:t>:</w:t>
      </w:r>
      <w:r w:rsidR="00097CFB" w:rsidRPr="00C36E89">
        <w:rPr>
          <w:rFonts w:cs="Arial"/>
          <w:lang w:val="nl-NL"/>
        </w:rPr>
        <w:t xml:space="preserve"> is de handelsnaam van</w:t>
      </w:r>
      <w:r w:rsidR="00164FC0" w:rsidRPr="00C36E89">
        <w:rPr>
          <w:rFonts w:cs="Arial"/>
          <w:lang w:val="nl-NL"/>
        </w:rPr>
        <w:t xml:space="preserve"> Crowe </w:t>
      </w:r>
      <w:r w:rsidR="004B7472" w:rsidRPr="00C36E89">
        <w:rPr>
          <w:rFonts w:cs="Arial"/>
          <w:lang w:val="nl-NL"/>
        </w:rPr>
        <w:t xml:space="preserve">Foederer </w:t>
      </w:r>
      <w:r w:rsidR="00B5540C" w:rsidRPr="00C36E89">
        <w:rPr>
          <w:rFonts w:cs="Arial"/>
          <w:lang w:val="nl-NL"/>
        </w:rPr>
        <w:t>Vitaal B.V.,</w:t>
      </w:r>
      <w:r w:rsidR="00164FC0" w:rsidRPr="00C36E89">
        <w:rPr>
          <w:rFonts w:cs="Arial"/>
          <w:lang w:val="nl-NL"/>
        </w:rPr>
        <w:t xml:space="preserve"> gevestigd te </w:t>
      </w:r>
      <w:r w:rsidR="006E0544" w:rsidRPr="00C36E89">
        <w:rPr>
          <w:rFonts w:cs="Arial"/>
          <w:lang w:val="nl-NL"/>
        </w:rPr>
        <w:t>Eindhoven</w:t>
      </w:r>
      <w:r w:rsidR="00C36E89" w:rsidRPr="00C36E89">
        <w:rPr>
          <w:rFonts w:cs="Arial"/>
          <w:lang w:val="nl-NL"/>
        </w:rPr>
        <w:t xml:space="preserve">. </w:t>
      </w:r>
    </w:p>
    <w:p w14:paraId="5F0A8B2D" w14:textId="1CF4D3CD" w:rsidR="00164FC0" w:rsidRPr="00164FC0" w:rsidRDefault="00164FC0" w:rsidP="00164FC0">
      <w:pPr>
        <w:widowControl w:val="0"/>
        <w:tabs>
          <w:tab w:val="left" w:pos="2268"/>
          <w:tab w:val="left" w:pos="5103"/>
        </w:tabs>
        <w:suppressAutoHyphens/>
        <w:autoSpaceDE w:val="0"/>
        <w:autoSpaceDN w:val="0"/>
        <w:adjustRightInd w:val="0"/>
        <w:spacing w:line="240" w:lineRule="atLeast"/>
        <w:jc w:val="both"/>
        <w:textAlignment w:val="center"/>
        <w:rPr>
          <w:rFonts w:cs="Arial"/>
          <w:color w:val="000000"/>
          <w:lang w:val="nl-NL"/>
        </w:rPr>
      </w:pPr>
      <w:r w:rsidRPr="00164FC0">
        <w:rPr>
          <w:rFonts w:cs="Arial"/>
          <w:color w:val="000000"/>
          <w:lang w:val="nl-NL"/>
        </w:rPr>
        <w:t xml:space="preserve">Diensten: Alle diensten die door </w:t>
      </w:r>
      <w:r w:rsidR="005D234E">
        <w:rPr>
          <w:rFonts w:cs="Arial"/>
          <w:color w:val="000000"/>
          <w:lang w:val="nl-NL"/>
        </w:rPr>
        <w:t>Crowe Foederer Vitaal B.V.</w:t>
      </w:r>
      <w:r w:rsidRPr="00164FC0">
        <w:rPr>
          <w:rFonts w:cs="Arial"/>
          <w:color w:val="000000"/>
          <w:lang w:val="nl-NL"/>
        </w:rPr>
        <w:t xml:space="preserve"> in opdracht van een opdrachtgever ten behoeve van opdrachtgever of een door hem aangewezen derde worden verricht.</w:t>
      </w:r>
    </w:p>
    <w:p w14:paraId="328A1BC2" w14:textId="56BF9018" w:rsidR="00164FC0" w:rsidRPr="00164FC0" w:rsidRDefault="00164FC0" w:rsidP="00164FC0">
      <w:pPr>
        <w:widowControl w:val="0"/>
        <w:tabs>
          <w:tab w:val="left" w:pos="2268"/>
          <w:tab w:val="left" w:pos="5103"/>
        </w:tabs>
        <w:suppressAutoHyphens/>
        <w:autoSpaceDE w:val="0"/>
        <w:autoSpaceDN w:val="0"/>
        <w:adjustRightInd w:val="0"/>
        <w:spacing w:line="240" w:lineRule="atLeast"/>
        <w:jc w:val="both"/>
        <w:textAlignment w:val="center"/>
        <w:rPr>
          <w:rFonts w:cs="Arial"/>
          <w:color w:val="000000"/>
          <w:lang w:val="nl-NL"/>
        </w:rPr>
      </w:pPr>
      <w:r w:rsidRPr="00164FC0">
        <w:rPr>
          <w:rFonts w:cs="Arial"/>
          <w:color w:val="000000"/>
          <w:lang w:val="nl-NL"/>
        </w:rPr>
        <w:t xml:space="preserve">Opdrachtgever: De contractpartij van </w:t>
      </w:r>
      <w:r w:rsidR="005D234E">
        <w:rPr>
          <w:rFonts w:cs="Arial"/>
          <w:color w:val="000000"/>
          <w:lang w:val="nl-NL"/>
        </w:rPr>
        <w:t>Crowe Foederer Vitaal B.V.</w:t>
      </w:r>
      <w:r w:rsidRPr="00164FC0">
        <w:rPr>
          <w:rFonts w:cs="Arial"/>
          <w:color w:val="000000"/>
          <w:lang w:val="nl-NL"/>
        </w:rPr>
        <w:t>.</w:t>
      </w:r>
    </w:p>
    <w:p w14:paraId="7757B638" w14:textId="59CE447C" w:rsidR="00164FC0" w:rsidRPr="00164FC0" w:rsidRDefault="00164FC0" w:rsidP="00164FC0">
      <w:pPr>
        <w:widowControl w:val="0"/>
        <w:tabs>
          <w:tab w:val="left" w:pos="2268"/>
          <w:tab w:val="left" w:pos="5103"/>
        </w:tabs>
        <w:suppressAutoHyphens/>
        <w:autoSpaceDE w:val="0"/>
        <w:autoSpaceDN w:val="0"/>
        <w:adjustRightInd w:val="0"/>
        <w:spacing w:line="240" w:lineRule="atLeast"/>
        <w:jc w:val="both"/>
        <w:textAlignment w:val="center"/>
        <w:rPr>
          <w:rFonts w:cs="Arial"/>
          <w:color w:val="000000"/>
          <w:lang w:val="nl-NL"/>
        </w:rPr>
      </w:pPr>
      <w:r w:rsidRPr="00164FC0">
        <w:rPr>
          <w:rFonts w:cs="Arial"/>
          <w:color w:val="000000"/>
          <w:lang w:val="nl-NL"/>
        </w:rPr>
        <w:t xml:space="preserve">Overeenkomst: De overeenkomst tussen </w:t>
      </w:r>
      <w:r w:rsidR="005D234E">
        <w:rPr>
          <w:rFonts w:cs="Arial"/>
          <w:color w:val="000000"/>
          <w:lang w:val="nl-NL"/>
        </w:rPr>
        <w:t>Crowe Foederer Vitaal B.V.</w:t>
      </w:r>
      <w:r w:rsidRPr="00164FC0">
        <w:rPr>
          <w:rFonts w:cs="Arial"/>
          <w:color w:val="000000"/>
          <w:lang w:val="nl-NL"/>
        </w:rPr>
        <w:t xml:space="preserve"> en opdrachtgever voor het verrichten van diensten, zoals vastgelegd in een door beide partijen overeengekomen document en de documenten die daarin eventueel van toepassing worden verklaard, zoals bijvoorbeeld de offerte of de opdrachtbevestiging.</w:t>
      </w:r>
    </w:p>
    <w:p w14:paraId="7AF66CE3" w14:textId="27266F5D" w:rsidR="00164FC0" w:rsidRPr="00164FC0" w:rsidRDefault="00164FC0" w:rsidP="00164FC0">
      <w:pPr>
        <w:widowControl w:val="0"/>
        <w:tabs>
          <w:tab w:val="left" w:pos="2268"/>
          <w:tab w:val="left" w:pos="5103"/>
        </w:tabs>
        <w:suppressAutoHyphens/>
        <w:autoSpaceDE w:val="0"/>
        <w:autoSpaceDN w:val="0"/>
        <w:adjustRightInd w:val="0"/>
        <w:spacing w:line="240" w:lineRule="atLeast"/>
        <w:jc w:val="both"/>
        <w:textAlignment w:val="center"/>
        <w:rPr>
          <w:rFonts w:cs="Arial"/>
          <w:color w:val="000000"/>
          <w:lang w:val="nl-NL"/>
        </w:rPr>
      </w:pPr>
      <w:r w:rsidRPr="00164FC0">
        <w:rPr>
          <w:rFonts w:cs="Arial"/>
          <w:color w:val="000000"/>
          <w:lang w:val="nl-NL"/>
        </w:rPr>
        <w:t xml:space="preserve">Partijen: </w:t>
      </w:r>
      <w:r w:rsidR="005D234E">
        <w:rPr>
          <w:rFonts w:cs="Arial"/>
          <w:color w:val="000000"/>
          <w:lang w:val="nl-NL"/>
        </w:rPr>
        <w:t>Crowe Foederer Vitaal B.V.</w:t>
      </w:r>
      <w:r w:rsidRPr="00164FC0">
        <w:rPr>
          <w:rFonts w:cs="Arial"/>
          <w:color w:val="000000"/>
          <w:lang w:val="nl-NL"/>
        </w:rPr>
        <w:t xml:space="preserve"> en opdrachtgever.</w:t>
      </w:r>
    </w:p>
    <w:p w14:paraId="5ABC4C0E" w14:textId="77777777" w:rsidR="00164FC0" w:rsidRPr="00164FC0" w:rsidRDefault="00164FC0" w:rsidP="00164FC0">
      <w:pPr>
        <w:widowControl w:val="0"/>
        <w:tabs>
          <w:tab w:val="left" w:pos="2268"/>
          <w:tab w:val="left" w:pos="5103"/>
        </w:tabs>
        <w:suppressAutoHyphens/>
        <w:autoSpaceDE w:val="0"/>
        <w:autoSpaceDN w:val="0"/>
        <w:adjustRightInd w:val="0"/>
        <w:spacing w:line="240" w:lineRule="atLeast"/>
        <w:jc w:val="both"/>
        <w:textAlignment w:val="center"/>
        <w:rPr>
          <w:rFonts w:cs="Arial"/>
          <w:color w:val="000000"/>
          <w:lang w:val="nl-NL"/>
        </w:rPr>
      </w:pPr>
    </w:p>
    <w:p w14:paraId="04BE9E37" w14:textId="77777777" w:rsidR="00164FC0" w:rsidRPr="00164FC0" w:rsidRDefault="00164FC0" w:rsidP="00164FC0">
      <w:pPr>
        <w:widowControl w:val="0"/>
        <w:tabs>
          <w:tab w:val="left" w:pos="2268"/>
          <w:tab w:val="left" w:pos="5103"/>
        </w:tabs>
        <w:suppressAutoHyphens/>
        <w:autoSpaceDE w:val="0"/>
        <w:autoSpaceDN w:val="0"/>
        <w:adjustRightInd w:val="0"/>
        <w:spacing w:line="240" w:lineRule="atLeast"/>
        <w:jc w:val="both"/>
        <w:textAlignment w:val="center"/>
        <w:rPr>
          <w:rFonts w:cs="Arial"/>
          <w:b/>
          <w:color w:val="000000"/>
          <w:lang w:val="nl-NL"/>
        </w:rPr>
      </w:pPr>
      <w:r w:rsidRPr="00164FC0">
        <w:rPr>
          <w:rFonts w:cs="Arial"/>
          <w:b/>
          <w:color w:val="000000"/>
          <w:lang w:val="nl-NL"/>
        </w:rPr>
        <w:t>Artikel 2 Toepasselijkheid</w:t>
      </w:r>
    </w:p>
    <w:p w14:paraId="1FC85164" w14:textId="4A80051C" w:rsidR="00164FC0" w:rsidRPr="00164FC0" w:rsidRDefault="00164FC0" w:rsidP="00164FC0">
      <w:pPr>
        <w:widowControl w:val="0"/>
        <w:tabs>
          <w:tab w:val="left" w:pos="2268"/>
          <w:tab w:val="left" w:pos="5103"/>
        </w:tabs>
        <w:suppressAutoHyphens/>
        <w:autoSpaceDE w:val="0"/>
        <w:autoSpaceDN w:val="0"/>
        <w:adjustRightInd w:val="0"/>
        <w:spacing w:line="240" w:lineRule="atLeast"/>
        <w:jc w:val="both"/>
        <w:textAlignment w:val="center"/>
        <w:rPr>
          <w:rFonts w:cs="Arial"/>
          <w:color w:val="000000"/>
          <w:lang w:val="nl-NL"/>
        </w:rPr>
      </w:pPr>
      <w:r w:rsidRPr="00164FC0">
        <w:rPr>
          <w:rFonts w:cs="Arial"/>
          <w:color w:val="000000"/>
          <w:lang w:val="nl-NL"/>
        </w:rPr>
        <w:t xml:space="preserve">Deze algemene voorwaarden zijn van toepassing op alle aanbiedingen en overeenkomsten waarbij </w:t>
      </w:r>
      <w:r w:rsidR="005D234E">
        <w:rPr>
          <w:rFonts w:cs="Arial"/>
          <w:color w:val="000000"/>
          <w:lang w:val="nl-NL"/>
        </w:rPr>
        <w:t>Crowe Foederer Vitaal B.V.</w:t>
      </w:r>
      <w:r w:rsidRPr="00164FC0">
        <w:rPr>
          <w:rFonts w:cs="Arial"/>
          <w:color w:val="000000"/>
          <w:lang w:val="nl-NL"/>
        </w:rPr>
        <w:t xml:space="preserve"> diensten levert aan en/of werkzaamheden verricht ten behoeve van een opdrachtgever. Afwijkingen van deze Algemene Voorwaarden zijn eerst geldig na schriftelijke bevestiging door </w:t>
      </w:r>
      <w:r w:rsidR="005D234E">
        <w:rPr>
          <w:rFonts w:cs="Arial"/>
          <w:color w:val="000000"/>
          <w:lang w:val="nl-NL"/>
        </w:rPr>
        <w:t>Crowe Foederer Vitaal B.V.</w:t>
      </w:r>
      <w:r w:rsidRPr="00164FC0">
        <w:rPr>
          <w:rFonts w:cs="Arial"/>
          <w:color w:val="000000"/>
          <w:lang w:val="nl-NL"/>
        </w:rPr>
        <w:t xml:space="preserve">. In geval van één of meer bepalingen van deze algemene voorwaarden wordt afgeweken, blijven de overige bepalingen onverkort van toepassing. Deze algemene voorwaarden zijn tevens van toepassing ten behoeve van door </w:t>
      </w:r>
      <w:r w:rsidR="005D234E">
        <w:rPr>
          <w:rFonts w:cs="Arial"/>
          <w:color w:val="000000"/>
          <w:lang w:val="nl-NL"/>
        </w:rPr>
        <w:t>Crowe Foederer Vitaal B.V.</w:t>
      </w:r>
      <w:r w:rsidRPr="00164FC0">
        <w:rPr>
          <w:rFonts w:cs="Arial"/>
          <w:color w:val="000000"/>
          <w:lang w:val="nl-NL"/>
        </w:rPr>
        <w:t xml:space="preserve"> bij de uitvoering van de overeenkomst ingeschakelde derden. Deze derden kunnen in hun relatie tot de opdrachtgever rechtstreeks een beroep doen op deze algemene voorwaarden.</w:t>
      </w:r>
    </w:p>
    <w:p w14:paraId="62E71FA6" w14:textId="77777777" w:rsidR="00164FC0" w:rsidRPr="00164FC0" w:rsidRDefault="00164FC0" w:rsidP="00164FC0">
      <w:pPr>
        <w:widowControl w:val="0"/>
        <w:tabs>
          <w:tab w:val="left" w:pos="2268"/>
          <w:tab w:val="left" w:pos="5103"/>
        </w:tabs>
        <w:suppressAutoHyphens/>
        <w:autoSpaceDE w:val="0"/>
        <w:autoSpaceDN w:val="0"/>
        <w:adjustRightInd w:val="0"/>
        <w:spacing w:line="240" w:lineRule="atLeast"/>
        <w:jc w:val="both"/>
        <w:textAlignment w:val="center"/>
        <w:rPr>
          <w:rFonts w:cs="Arial"/>
          <w:color w:val="000000"/>
          <w:lang w:val="nl-NL"/>
        </w:rPr>
      </w:pPr>
    </w:p>
    <w:p w14:paraId="57B61798" w14:textId="77777777" w:rsidR="00164FC0" w:rsidRPr="00164FC0" w:rsidRDefault="00164FC0" w:rsidP="00164FC0">
      <w:pPr>
        <w:widowControl w:val="0"/>
        <w:tabs>
          <w:tab w:val="left" w:pos="2268"/>
          <w:tab w:val="left" w:pos="5103"/>
        </w:tabs>
        <w:suppressAutoHyphens/>
        <w:autoSpaceDE w:val="0"/>
        <w:autoSpaceDN w:val="0"/>
        <w:adjustRightInd w:val="0"/>
        <w:spacing w:line="240" w:lineRule="atLeast"/>
        <w:jc w:val="both"/>
        <w:textAlignment w:val="center"/>
        <w:rPr>
          <w:rFonts w:cs="Arial"/>
          <w:b/>
          <w:color w:val="000000"/>
          <w:lang w:val="nl-NL"/>
        </w:rPr>
      </w:pPr>
      <w:r w:rsidRPr="00164FC0">
        <w:rPr>
          <w:rFonts w:cs="Arial"/>
          <w:b/>
          <w:color w:val="000000"/>
          <w:lang w:val="nl-NL"/>
        </w:rPr>
        <w:t>Artikel 3 Totstandkoming overeenkomst</w:t>
      </w:r>
    </w:p>
    <w:p w14:paraId="7FB3F875" w14:textId="189B9A37" w:rsidR="00164FC0" w:rsidRPr="00164FC0" w:rsidRDefault="00164FC0" w:rsidP="00164FC0">
      <w:pPr>
        <w:widowControl w:val="0"/>
        <w:tabs>
          <w:tab w:val="left" w:pos="2268"/>
          <w:tab w:val="left" w:pos="5103"/>
        </w:tabs>
        <w:suppressAutoHyphens/>
        <w:autoSpaceDE w:val="0"/>
        <w:autoSpaceDN w:val="0"/>
        <w:adjustRightInd w:val="0"/>
        <w:spacing w:line="240" w:lineRule="atLeast"/>
        <w:jc w:val="both"/>
        <w:textAlignment w:val="center"/>
        <w:rPr>
          <w:rFonts w:cs="Arial"/>
          <w:color w:val="000000"/>
          <w:lang w:val="nl-NL"/>
        </w:rPr>
      </w:pPr>
      <w:r w:rsidRPr="00164FC0">
        <w:rPr>
          <w:rFonts w:cs="Arial"/>
          <w:color w:val="000000"/>
          <w:lang w:val="nl-NL"/>
        </w:rPr>
        <w:t xml:space="preserve">Offertes van </w:t>
      </w:r>
      <w:r w:rsidR="005D234E">
        <w:rPr>
          <w:rFonts w:cs="Arial"/>
          <w:color w:val="000000"/>
          <w:lang w:val="nl-NL"/>
        </w:rPr>
        <w:t>Crowe Foederer Vitaal B.V.</w:t>
      </w:r>
      <w:r w:rsidRPr="00164FC0">
        <w:rPr>
          <w:rFonts w:cs="Arial"/>
          <w:color w:val="000000"/>
          <w:lang w:val="nl-NL"/>
        </w:rPr>
        <w:t xml:space="preserve"> zijn geldig gedurende drie maanden tenzij in de offerte uitdrukkelijk een andere aanvaardingstermijn is opgenomen. Een overeenkomst komt tot stand na acceptatie door opdrachtgever van een offerte of een opdrachtbevestiging van </w:t>
      </w:r>
      <w:r w:rsidR="005D234E">
        <w:rPr>
          <w:rFonts w:cs="Arial"/>
          <w:color w:val="000000"/>
          <w:lang w:val="nl-NL"/>
        </w:rPr>
        <w:t>Crowe Foederer Vitaal B.V.</w:t>
      </w:r>
      <w:r w:rsidRPr="00164FC0">
        <w:rPr>
          <w:rFonts w:cs="Arial"/>
          <w:color w:val="000000"/>
          <w:lang w:val="nl-NL"/>
        </w:rPr>
        <w:t xml:space="preserve">. </w:t>
      </w:r>
    </w:p>
    <w:p w14:paraId="364FA354" w14:textId="77777777" w:rsidR="00164FC0" w:rsidRPr="00164FC0" w:rsidRDefault="00164FC0" w:rsidP="00164FC0">
      <w:pPr>
        <w:widowControl w:val="0"/>
        <w:tabs>
          <w:tab w:val="left" w:pos="2268"/>
          <w:tab w:val="left" w:pos="5103"/>
        </w:tabs>
        <w:suppressAutoHyphens/>
        <w:autoSpaceDE w:val="0"/>
        <w:autoSpaceDN w:val="0"/>
        <w:adjustRightInd w:val="0"/>
        <w:spacing w:line="240" w:lineRule="atLeast"/>
        <w:jc w:val="both"/>
        <w:textAlignment w:val="center"/>
        <w:rPr>
          <w:rFonts w:cs="Arial"/>
          <w:color w:val="000000"/>
          <w:lang w:val="nl-NL"/>
        </w:rPr>
      </w:pPr>
    </w:p>
    <w:p w14:paraId="2839AD0D" w14:textId="29B38AC5" w:rsidR="00164FC0" w:rsidRPr="00164FC0" w:rsidRDefault="00164FC0" w:rsidP="00164FC0">
      <w:pPr>
        <w:widowControl w:val="0"/>
        <w:tabs>
          <w:tab w:val="left" w:pos="2268"/>
          <w:tab w:val="left" w:pos="5103"/>
        </w:tabs>
        <w:suppressAutoHyphens/>
        <w:autoSpaceDE w:val="0"/>
        <w:autoSpaceDN w:val="0"/>
        <w:adjustRightInd w:val="0"/>
        <w:spacing w:line="240" w:lineRule="atLeast"/>
        <w:jc w:val="both"/>
        <w:textAlignment w:val="center"/>
        <w:rPr>
          <w:rFonts w:cs="Arial"/>
          <w:b/>
          <w:color w:val="000000"/>
          <w:lang w:val="nl-NL"/>
        </w:rPr>
      </w:pPr>
      <w:r w:rsidRPr="00164FC0">
        <w:rPr>
          <w:rFonts w:cs="Arial"/>
          <w:b/>
          <w:color w:val="000000"/>
          <w:lang w:val="nl-NL"/>
        </w:rPr>
        <w:t xml:space="preserve">Artikel 4 Rechten en verplichtingen </w:t>
      </w:r>
      <w:r w:rsidR="005D234E">
        <w:rPr>
          <w:rFonts w:cs="Arial"/>
          <w:b/>
          <w:color w:val="000000"/>
          <w:lang w:val="nl-NL"/>
        </w:rPr>
        <w:t>Crowe Foederer Vitaal B.V.</w:t>
      </w:r>
    </w:p>
    <w:p w14:paraId="527CA4C8" w14:textId="7F30211A" w:rsidR="00164FC0" w:rsidRDefault="005D234E" w:rsidP="00164FC0">
      <w:pPr>
        <w:pStyle w:val="Lijstalinea"/>
        <w:widowControl w:val="0"/>
        <w:numPr>
          <w:ilvl w:val="0"/>
          <w:numId w:val="1"/>
        </w:numPr>
        <w:tabs>
          <w:tab w:val="left" w:pos="2268"/>
          <w:tab w:val="left" w:pos="5103"/>
        </w:tabs>
        <w:suppressAutoHyphens/>
        <w:autoSpaceDE w:val="0"/>
        <w:autoSpaceDN w:val="0"/>
        <w:adjustRightInd w:val="0"/>
        <w:spacing w:line="240" w:lineRule="atLeast"/>
        <w:jc w:val="both"/>
        <w:textAlignment w:val="center"/>
        <w:rPr>
          <w:rFonts w:cs="Arial"/>
          <w:color w:val="000000"/>
          <w:lang w:val="nl-NL"/>
        </w:rPr>
      </w:pPr>
      <w:r>
        <w:rPr>
          <w:rFonts w:cs="Arial"/>
          <w:color w:val="000000"/>
          <w:lang w:val="nl-NL"/>
        </w:rPr>
        <w:t>Crowe Foederer Vitaal B.V.</w:t>
      </w:r>
      <w:r w:rsidR="00164FC0" w:rsidRPr="00164FC0">
        <w:rPr>
          <w:rFonts w:cs="Arial"/>
          <w:color w:val="000000"/>
          <w:lang w:val="nl-NL"/>
        </w:rPr>
        <w:t xml:space="preserve"> zal haar werkzaamheden - met inachtneming van de door de wet gestelde en te stellen eisen - verrichten, overeenkomstig de eisen van goed vakmanschap en conform de algemeen aanvaarde stand der techniek en wetenschap. </w:t>
      </w:r>
      <w:r>
        <w:rPr>
          <w:rFonts w:cs="Arial"/>
          <w:color w:val="000000"/>
          <w:lang w:val="nl-NL"/>
        </w:rPr>
        <w:t>Crowe Foederer Vitaal B.V.</w:t>
      </w:r>
      <w:r w:rsidR="00164FC0" w:rsidRPr="00164FC0">
        <w:rPr>
          <w:rFonts w:cs="Arial"/>
          <w:color w:val="000000"/>
          <w:lang w:val="nl-NL"/>
        </w:rPr>
        <w:t xml:space="preserve"> zal zich maximaal inspannen de in een overeenkomst overeengekomen kwaliteitsnormen en prestatie indicatoren te realiseren. Het bereiken van het beoogde resultaat kan echter niet worden gegarandeerd.</w:t>
      </w:r>
    </w:p>
    <w:p w14:paraId="32C94717" w14:textId="53092EF9" w:rsidR="00164FC0" w:rsidRDefault="005D234E" w:rsidP="00164FC0">
      <w:pPr>
        <w:pStyle w:val="Lijstalinea"/>
        <w:widowControl w:val="0"/>
        <w:numPr>
          <w:ilvl w:val="0"/>
          <w:numId w:val="1"/>
        </w:numPr>
        <w:tabs>
          <w:tab w:val="left" w:pos="2268"/>
          <w:tab w:val="left" w:pos="5103"/>
        </w:tabs>
        <w:suppressAutoHyphens/>
        <w:autoSpaceDE w:val="0"/>
        <w:autoSpaceDN w:val="0"/>
        <w:adjustRightInd w:val="0"/>
        <w:spacing w:line="240" w:lineRule="atLeast"/>
        <w:jc w:val="both"/>
        <w:textAlignment w:val="center"/>
        <w:rPr>
          <w:rFonts w:cs="Arial"/>
          <w:color w:val="000000"/>
          <w:lang w:val="nl-NL"/>
        </w:rPr>
      </w:pPr>
      <w:r>
        <w:rPr>
          <w:rFonts w:cs="Arial"/>
          <w:color w:val="000000"/>
          <w:lang w:val="nl-NL"/>
        </w:rPr>
        <w:t>Crowe Foederer Vitaal B.V.</w:t>
      </w:r>
      <w:r w:rsidR="00164FC0" w:rsidRPr="00164FC0">
        <w:rPr>
          <w:rFonts w:cs="Arial"/>
          <w:color w:val="000000"/>
          <w:lang w:val="nl-NL"/>
        </w:rPr>
        <w:t xml:space="preserve"> zal haar werkzaamheden uitvoeren vanuit een of meerdere vestigingen van </w:t>
      </w:r>
      <w:r>
        <w:rPr>
          <w:rFonts w:cs="Arial"/>
          <w:color w:val="000000"/>
          <w:lang w:val="nl-NL"/>
        </w:rPr>
        <w:t>Crowe Foederer Vitaal B.V.</w:t>
      </w:r>
      <w:r w:rsidR="00164FC0" w:rsidRPr="00164FC0">
        <w:rPr>
          <w:rFonts w:cs="Arial"/>
          <w:color w:val="000000"/>
          <w:lang w:val="nl-NL"/>
        </w:rPr>
        <w:t>.</w:t>
      </w:r>
      <w:r w:rsidR="00164FC0">
        <w:rPr>
          <w:rFonts w:cs="Arial"/>
          <w:color w:val="000000"/>
          <w:lang w:val="nl-NL"/>
        </w:rPr>
        <w:t xml:space="preserve"> </w:t>
      </w:r>
      <w:r w:rsidR="00164FC0" w:rsidRPr="00164FC0">
        <w:rPr>
          <w:rFonts w:cs="Arial"/>
          <w:color w:val="000000"/>
          <w:lang w:val="nl-NL"/>
        </w:rPr>
        <w:t xml:space="preserve">Volledige of gedeeltelijke dienstverlening kan plaatsvinden op locatie van opdrachtgever , indien en voor zover dit is overeengekomen. Indien dienstverlening plaatsvindt op locatie van de opdrachtgever dan zal opdrachtgever voor de medewerkers van </w:t>
      </w:r>
      <w:r>
        <w:rPr>
          <w:rFonts w:cs="Arial"/>
          <w:color w:val="000000"/>
          <w:lang w:val="nl-NL"/>
        </w:rPr>
        <w:t>Crowe Foederer Vitaal B.V.</w:t>
      </w:r>
      <w:r w:rsidR="00164FC0" w:rsidRPr="00164FC0">
        <w:rPr>
          <w:rFonts w:cs="Arial"/>
          <w:color w:val="000000"/>
          <w:lang w:val="nl-NL"/>
        </w:rPr>
        <w:t xml:space="preserve"> kosteloos zorgdragen voor een geschikte werkruimte (spreekkamer, onderzoeksruimte inclusief noodzakelijke voorzieningen en internet- en telefoonverbinding) alsmede voor arbeidsomstandigheden die voldoen aan de eisen van art. 7:658 BW. Voorts zal opdrachtgever </w:t>
      </w:r>
      <w:r>
        <w:rPr>
          <w:rFonts w:cs="Arial"/>
          <w:color w:val="000000"/>
          <w:lang w:val="nl-NL"/>
        </w:rPr>
        <w:t>Crowe Foederer Vitaal B.V.</w:t>
      </w:r>
      <w:r w:rsidR="00164FC0" w:rsidRPr="00164FC0">
        <w:rPr>
          <w:rFonts w:cs="Arial"/>
          <w:color w:val="000000"/>
          <w:lang w:val="nl-NL"/>
        </w:rPr>
        <w:t xml:space="preserve"> vrijwaren tegen alle aanspraken gebaseerd op of verband houdende met het niet voldoen aan deze zorgplicht.</w:t>
      </w:r>
    </w:p>
    <w:p w14:paraId="059CC03D" w14:textId="60BE6B00" w:rsidR="00164FC0" w:rsidRDefault="00164FC0" w:rsidP="00164FC0">
      <w:pPr>
        <w:pStyle w:val="Lijstalinea"/>
        <w:widowControl w:val="0"/>
        <w:numPr>
          <w:ilvl w:val="0"/>
          <w:numId w:val="1"/>
        </w:numPr>
        <w:tabs>
          <w:tab w:val="left" w:pos="2268"/>
          <w:tab w:val="left" w:pos="5103"/>
        </w:tabs>
        <w:suppressAutoHyphens/>
        <w:autoSpaceDE w:val="0"/>
        <w:autoSpaceDN w:val="0"/>
        <w:adjustRightInd w:val="0"/>
        <w:spacing w:line="240" w:lineRule="atLeast"/>
        <w:jc w:val="both"/>
        <w:textAlignment w:val="center"/>
        <w:rPr>
          <w:rFonts w:cs="Arial"/>
          <w:color w:val="000000"/>
          <w:lang w:val="nl-NL"/>
        </w:rPr>
      </w:pPr>
      <w:r w:rsidRPr="00164FC0">
        <w:rPr>
          <w:rFonts w:cs="Arial"/>
          <w:color w:val="000000"/>
          <w:lang w:val="nl-NL"/>
        </w:rPr>
        <w:t xml:space="preserve">Indien </w:t>
      </w:r>
      <w:r w:rsidR="005D234E">
        <w:rPr>
          <w:rFonts w:cs="Arial"/>
          <w:color w:val="000000"/>
          <w:lang w:val="nl-NL"/>
        </w:rPr>
        <w:t>Crowe Foederer Vitaal B.V.</w:t>
      </w:r>
      <w:r w:rsidRPr="00164FC0">
        <w:rPr>
          <w:rFonts w:cs="Arial"/>
          <w:color w:val="000000"/>
          <w:lang w:val="nl-NL"/>
        </w:rPr>
        <w:t xml:space="preserve"> zulks noodzakelijk of wenselijk acht, is zij gerechtigd voor de uitvoering van haar in een overeenkomst neergelegde verplichtingen gebruik te maken van derden. Uitbesteding zal slechts plaatsvinden onder handhaving van de kwaliteitsnormen van </w:t>
      </w:r>
      <w:r w:rsidR="005D234E">
        <w:rPr>
          <w:rFonts w:cs="Arial"/>
          <w:color w:val="000000"/>
          <w:lang w:val="nl-NL"/>
        </w:rPr>
        <w:t>Crowe Foederer Vitaal B.V.</w:t>
      </w:r>
      <w:r w:rsidRPr="00164FC0">
        <w:rPr>
          <w:rFonts w:cs="Arial"/>
          <w:color w:val="000000"/>
          <w:lang w:val="nl-NL"/>
        </w:rPr>
        <w:t xml:space="preserve"> en onverlet de aansprakelijkheid van </w:t>
      </w:r>
      <w:r w:rsidR="005D234E">
        <w:rPr>
          <w:rFonts w:cs="Arial"/>
          <w:color w:val="000000"/>
          <w:lang w:val="nl-NL"/>
        </w:rPr>
        <w:t>Crowe Foederer Vitaal B.V.</w:t>
      </w:r>
      <w:r w:rsidRPr="00164FC0">
        <w:rPr>
          <w:rFonts w:cs="Arial"/>
          <w:color w:val="000000"/>
          <w:lang w:val="nl-NL"/>
        </w:rPr>
        <w:t xml:space="preserve"> voor de nakoming van de verbintenissen uit de overeenkomst.</w:t>
      </w:r>
    </w:p>
    <w:p w14:paraId="4AD89524" w14:textId="369A6143" w:rsidR="00164FC0" w:rsidRPr="00164FC0" w:rsidRDefault="005D234E" w:rsidP="00164FC0">
      <w:pPr>
        <w:pStyle w:val="Lijstalinea"/>
        <w:widowControl w:val="0"/>
        <w:numPr>
          <w:ilvl w:val="0"/>
          <w:numId w:val="1"/>
        </w:numPr>
        <w:tabs>
          <w:tab w:val="left" w:pos="2268"/>
          <w:tab w:val="left" w:pos="5103"/>
        </w:tabs>
        <w:suppressAutoHyphens/>
        <w:autoSpaceDE w:val="0"/>
        <w:autoSpaceDN w:val="0"/>
        <w:adjustRightInd w:val="0"/>
        <w:spacing w:line="240" w:lineRule="atLeast"/>
        <w:jc w:val="both"/>
        <w:textAlignment w:val="center"/>
        <w:rPr>
          <w:rFonts w:cs="Arial"/>
          <w:color w:val="000000"/>
          <w:lang w:val="nl-NL"/>
        </w:rPr>
      </w:pPr>
      <w:r>
        <w:rPr>
          <w:rFonts w:cs="Arial"/>
          <w:color w:val="000000"/>
          <w:lang w:val="nl-NL"/>
        </w:rPr>
        <w:t>Crowe Foederer Vitaal B.V.</w:t>
      </w:r>
      <w:r w:rsidR="00164FC0" w:rsidRPr="00164FC0">
        <w:rPr>
          <w:rFonts w:cs="Arial"/>
          <w:color w:val="000000"/>
          <w:lang w:val="nl-NL"/>
        </w:rPr>
        <w:t xml:space="preserve"> kan extra werkzaamheden waaronder begrepen doch niet beperkt tot het inwinnen van medische informatie of inschakelen van experts uitvoeren of doen uitvoeren tegen de oorspronkelijke voorwaarden van de overeenkomst, zulks onder de volgende voorwaarden dat:</w:t>
      </w:r>
    </w:p>
    <w:p w14:paraId="1C4E0519" w14:textId="0D86109D" w:rsidR="00164FC0" w:rsidRDefault="00164FC0" w:rsidP="00164FC0">
      <w:pPr>
        <w:pStyle w:val="Lijstalinea"/>
        <w:widowControl w:val="0"/>
        <w:numPr>
          <w:ilvl w:val="0"/>
          <w:numId w:val="2"/>
        </w:numPr>
        <w:tabs>
          <w:tab w:val="left" w:pos="2268"/>
          <w:tab w:val="left" w:pos="5103"/>
        </w:tabs>
        <w:suppressAutoHyphens/>
        <w:autoSpaceDE w:val="0"/>
        <w:autoSpaceDN w:val="0"/>
        <w:adjustRightInd w:val="0"/>
        <w:spacing w:line="240" w:lineRule="atLeast"/>
        <w:jc w:val="both"/>
        <w:textAlignment w:val="center"/>
        <w:rPr>
          <w:rFonts w:cs="Arial"/>
          <w:color w:val="000000"/>
          <w:lang w:val="nl-NL"/>
        </w:rPr>
      </w:pPr>
      <w:r w:rsidRPr="00164FC0">
        <w:rPr>
          <w:rFonts w:cs="Arial"/>
          <w:color w:val="000000"/>
          <w:lang w:val="nl-NL"/>
        </w:rPr>
        <w:lastRenderedPageBreak/>
        <w:t xml:space="preserve">deze werkzaamheden naar het oordeel van </w:t>
      </w:r>
      <w:r w:rsidR="005D234E">
        <w:rPr>
          <w:rFonts w:cs="Arial"/>
          <w:color w:val="000000"/>
          <w:lang w:val="nl-NL"/>
        </w:rPr>
        <w:t>Crowe Foederer Vitaal B.V.</w:t>
      </w:r>
      <w:r w:rsidRPr="00164FC0">
        <w:rPr>
          <w:rFonts w:cs="Arial"/>
          <w:color w:val="000000"/>
          <w:lang w:val="nl-NL"/>
        </w:rPr>
        <w:t xml:space="preserve"> noodzakelijk zijn voor de uitvoering van de overeenkomst, en/of</w:t>
      </w:r>
    </w:p>
    <w:p w14:paraId="7A775306" w14:textId="48DB335B" w:rsidR="00164FC0" w:rsidRPr="00164FC0" w:rsidRDefault="00164FC0" w:rsidP="00164FC0">
      <w:pPr>
        <w:pStyle w:val="Lijstalinea"/>
        <w:widowControl w:val="0"/>
        <w:numPr>
          <w:ilvl w:val="0"/>
          <w:numId w:val="2"/>
        </w:numPr>
        <w:tabs>
          <w:tab w:val="left" w:pos="2268"/>
          <w:tab w:val="left" w:pos="5103"/>
        </w:tabs>
        <w:suppressAutoHyphens/>
        <w:autoSpaceDE w:val="0"/>
        <w:autoSpaceDN w:val="0"/>
        <w:adjustRightInd w:val="0"/>
        <w:spacing w:line="240" w:lineRule="atLeast"/>
        <w:jc w:val="both"/>
        <w:textAlignment w:val="center"/>
        <w:rPr>
          <w:rFonts w:cs="Arial"/>
          <w:color w:val="000000"/>
          <w:lang w:val="nl-NL"/>
        </w:rPr>
      </w:pPr>
      <w:r w:rsidRPr="00164FC0">
        <w:rPr>
          <w:rFonts w:cs="Arial"/>
          <w:color w:val="000000"/>
          <w:lang w:val="nl-NL"/>
        </w:rPr>
        <w:t>de noodzaak ervan is gebleken na de totstandkoming van de overeenkomst.</w:t>
      </w:r>
    </w:p>
    <w:p w14:paraId="4EB9054A" w14:textId="77777777" w:rsidR="00164FC0" w:rsidRPr="00164FC0" w:rsidRDefault="00164FC0" w:rsidP="00164FC0">
      <w:pPr>
        <w:widowControl w:val="0"/>
        <w:tabs>
          <w:tab w:val="left" w:pos="2268"/>
          <w:tab w:val="left" w:pos="5103"/>
        </w:tabs>
        <w:suppressAutoHyphens/>
        <w:autoSpaceDE w:val="0"/>
        <w:autoSpaceDN w:val="0"/>
        <w:adjustRightInd w:val="0"/>
        <w:spacing w:line="240" w:lineRule="atLeast"/>
        <w:jc w:val="both"/>
        <w:textAlignment w:val="center"/>
        <w:rPr>
          <w:rFonts w:cs="Arial"/>
          <w:color w:val="000000"/>
          <w:lang w:val="nl-NL"/>
        </w:rPr>
      </w:pPr>
    </w:p>
    <w:p w14:paraId="2B0CC851" w14:textId="617F03AC" w:rsidR="00164FC0" w:rsidRPr="00164FC0" w:rsidRDefault="00164FC0" w:rsidP="00164FC0">
      <w:pPr>
        <w:widowControl w:val="0"/>
        <w:tabs>
          <w:tab w:val="left" w:pos="2268"/>
          <w:tab w:val="left" w:pos="5103"/>
        </w:tabs>
        <w:suppressAutoHyphens/>
        <w:autoSpaceDE w:val="0"/>
        <w:autoSpaceDN w:val="0"/>
        <w:adjustRightInd w:val="0"/>
        <w:spacing w:line="240" w:lineRule="atLeast"/>
        <w:jc w:val="both"/>
        <w:textAlignment w:val="center"/>
        <w:rPr>
          <w:rFonts w:cs="Arial"/>
          <w:color w:val="000000"/>
          <w:lang w:val="nl-NL"/>
        </w:rPr>
      </w:pPr>
      <w:r w:rsidRPr="00164FC0">
        <w:rPr>
          <w:rFonts w:cs="Arial"/>
          <w:color w:val="000000"/>
          <w:lang w:val="nl-NL"/>
        </w:rPr>
        <w:t xml:space="preserve">Voorts informeert </w:t>
      </w:r>
      <w:r w:rsidR="005D234E">
        <w:rPr>
          <w:rFonts w:cs="Arial"/>
          <w:color w:val="000000"/>
          <w:lang w:val="nl-NL"/>
        </w:rPr>
        <w:t>Crowe Foederer Vitaal B.V.</w:t>
      </w:r>
      <w:r w:rsidRPr="00164FC0">
        <w:rPr>
          <w:rFonts w:cs="Arial"/>
          <w:color w:val="000000"/>
          <w:lang w:val="nl-NL"/>
        </w:rPr>
        <w:t xml:space="preserve"> opdrachtgever over de aard en de vergoeding van de werkzaamheden.</w:t>
      </w:r>
    </w:p>
    <w:p w14:paraId="246D9C80" w14:textId="77777777" w:rsidR="00164FC0" w:rsidRPr="00164FC0" w:rsidRDefault="00164FC0" w:rsidP="00164FC0">
      <w:pPr>
        <w:widowControl w:val="0"/>
        <w:tabs>
          <w:tab w:val="left" w:pos="2268"/>
          <w:tab w:val="left" w:pos="5103"/>
        </w:tabs>
        <w:suppressAutoHyphens/>
        <w:autoSpaceDE w:val="0"/>
        <w:autoSpaceDN w:val="0"/>
        <w:adjustRightInd w:val="0"/>
        <w:spacing w:line="240" w:lineRule="atLeast"/>
        <w:jc w:val="both"/>
        <w:textAlignment w:val="center"/>
        <w:rPr>
          <w:rFonts w:cs="Arial"/>
          <w:color w:val="000000"/>
          <w:lang w:val="nl-NL"/>
        </w:rPr>
      </w:pPr>
    </w:p>
    <w:p w14:paraId="1C19A282" w14:textId="77777777" w:rsidR="00164FC0" w:rsidRPr="00164FC0" w:rsidRDefault="00164FC0" w:rsidP="00164FC0">
      <w:pPr>
        <w:widowControl w:val="0"/>
        <w:tabs>
          <w:tab w:val="left" w:pos="2268"/>
          <w:tab w:val="left" w:pos="5103"/>
        </w:tabs>
        <w:suppressAutoHyphens/>
        <w:autoSpaceDE w:val="0"/>
        <w:autoSpaceDN w:val="0"/>
        <w:adjustRightInd w:val="0"/>
        <w:spacing w:line="240" w:lineRule="atLeast"/>
        <w:jc w:val="both"/>
        <w:textAlignment w:val="center"/>
        <w:rPr>
          <w:rFonts w:cs="Arial"/>
          <w:b/>
          <w:color w:val="000000"/>
          <w:lang w:val="nl-NL"/>
        </w:rPr>
      </w:pPr>
      <w:r w:rsidRPr="00164FC0">
        <w:rPr>
          <w:rFonts w:cs="Arial"/>
          <w:b/>
          <w:color w:val="000000"/>
          <w:lang w:val="nl-NL"/>
        </w:rPr>
        <w:t>Artikel 5 Wetswijzigingen</w:t>
      </w:r>
    </w:p>
    <w:p w14:paraId="1E7C1E0F" w14:textId="4505237A" w:rsidR="00164FC0" w:rsidRPr="00164FC0" w:rsidRDefault="00164FC0" w:rsidP="00164FC0">
      <w:pPr>
        <w:widowControl w:val="0"/>
        <w:tabs>
          <w:tab w:val="left" w:pos="2268"/>
          <w:tab w:val="left" w:pos="5103"/>
        </w:tabs>
        <w:suppressAutoHyphens/>
        <w:autoSpaceDE w:val="0"/>
        <w:autoSpaceDN w:val="0"/>
        <w:adjustRightInd w:val="0"/>
        <w:spacing w:line="240" w:lineRule="atLeast"/>
        <w:jc w:val="both"/>
        <w:textAlignment w:val="center"/>
        <w:rPr>
          <w:rFonts w:cs="Arial"/>
          <w:color w:val="000000"/>
          <w:lang w:val="nl-NL"/>
        </w:rPr>
      </w:pPr>
      <w:r w:rsidRPr="00164FC0">
        <w:rPr>
          <w:rFonts w:cs="Arial"/>
          <w:color w:val="000000"/>
          <w:lang w:val="nl-NL"/>
        </w:rPr>
        <w:t xml:space="preserve">In geval wijzigingen in wetgeving en/of door de overheid anderszins opgelegde regelgeving een aanpassing van de dienstverlening tot gevolg zullen hebben, dan zullen partijen de overeenkomst in goed onderling overleg dientengevolge (zo nodig met terugwerkende kracht tot de datum waarop de wijzigingen van kracht worden) wijzigen. In een dergelijke situatie is </w:t>
      </w:r>
      <w:r w:rsidR="005D234E">
        <w:rPr>
          <w:rFonts w:cs="Arial"/>
          <w:color w:val="000000"/>
          <w:lang w:val="nl-NL"/>
        </w:rPr>
        <w:t>Crowe Foederer Vitaal B.V.</w:t>
      </w:r>
      <w:r w:rsidRPr="00164FC0">
        <w:rPr>
          <w:rFonts w:cs="Arial"/>
          <w:color w:val="000000"/>
          <w:lang w:val="nl-NL"/>
        </w:rPr>
        <w:t xml:space="preserve"> gerechtigd de eventuele direct of indirect uit de opgelegde wijzigingen voortvloeiende extra kosten in rekening te brengen bij opdrachtgever.</w:t>
      </w:r>
    </w:p>
    <w:p w14:paraId="1A99EE35" w14:textId="77777777" w:rsidR="00164FC0" w:rsidRPr="00164FC0" w:rsidRDefault="00164FC0" w:rsidP="00164FC0">
      <w:pPr>
        <w:widowControl w:val="0"/>
        <w:tabs>
          <w:tab w:val="left" w:pos="2268"/>
          <w:tab w:val="left" w:pos="5103"/>
        </w:tabs>
        <w:suppressAutoHyphens/>
        <w:autoSpaceDE w:val="0"/>
        <w:autoSpaceDN w:val="0"/>
        <w:adjustRightInd w:val="0"/>
        <w:spacing w:line="240" w:lineRule="atLeast"/>
        <w:jc w:val="both"/>
        <w:textAlignment w:val="center"/>
        <w:rPr>
          <w:rFonts w:cs="Arial"/>
          <w:color w:val="000000"/>
          <w:lang w:val="nl-NL"/>
        </w:rPr>
      </w:pPr>
    </w:p>
    <w:p w14:paraId="1E54290B" w14:textId="77777777" w:rsidR="00164FC0" w:rsidRPr="00164FC0" w:rsidRDefault="00164FC0" w:rsidP="00164FC0">
      <w:pPr>
        <w:widowControl w:val="0"/>
        <w:tabs>
          <w:tab w:val="left" w:pos="2268"/>
          <w:tab w:val="left" w:pos="5103"/>
        </w:tabs>
        <w:suppressAutoHyphens/>
        <w:autoSpaceDE w:val="0"/>
        <w:autoSpaceDN w:val="0"/>
        <w:adjustRightInd w:val="0"/>
        <w:spacing w:line="240" w:lineRule="atLeast"/>
        <w:jc w:val="both"/>
        <w:textAlignment w:val="center"/>
        <w:rPr>
          <w:rFonts w:cs="Arial"/>
          <w:b/>
          <w:color w:val="000000"/>
          <w:lang w:val="nl-NL"/>
        </w:rPr>
      </w:pPr>
      <w:r w:rsidRPr="00164FC0">
        <w:rPr>
          <w:rFonts w:cs="Arial"/>
          <w:b/>
          <w:color w:val="000000"/>
          <w:lang w:val="nl-NL"/>
        </w:rPr>
        <w:t>Artikel 6 Verplichtingen opdrachtgever</w:t>
      </w:r>
    </w:p>
    <w:p w14:paraId="5F12C89B" w14:textId="1E67DA82" w:rsidR="00164FC0" w:rsidRDefault="00164FC0" w:rsidP="00164FC0">
      <w:pPr>
        <w:pStyle w:val="Lijstalinea"/>
        <w:widowControl w:val="0"/>
        <w:numPr>
          <w:ilvl w:val="0"/>
          <w:numId w:val="3"/>
        </w:numPr>
        <w:tabs>
          <w:tab w:val="left" w:pos="2268"/>
          <w:tab w:val="left" w:pos="5103"/>
        </w:tabs>
        <w:suppressAutoHyphens/>
        <w:autoSpaceDE w:val="0"/>
        <w:autoSpaceDN w:val="0"/>
        <w:adjustRightInd w:val="0"/>
        <w:spacing w:line="240" w:lineRule="atLeast"/>
        <w:jc w:val="both"/>
        <w:textAlignment w:val="center"/>
        <w:rPr>
          <w:rFonts w:cs="Arial"/>
          <w:color w:val="000000"/>
          <w:lang w:val="nl-NL"/>
        </w:rPr>
      </w:pPr>
      <w:r w:rsidRPr="00164FC0">
        <w:rPr>
          <w:rFonts w:cs="Arial"/>
          <w:color w:val="000000"/>
          <w:lang w:val="nl-NL"/>
        </w:rPr>
        <w:t xml:space="preserve">Opdrachtgever draagt er zorg voor dat alle voor het uitvoeren van de overeengekomen diensten benodigde gegevens op de overeengekomen wijze aan </w:t>
      </w:r>
      <w:r w:rsidR="005D234E">
        <w:rPr>
          <w:rFonts w:cs="Arial"/>
          <w:color w:val="000000"/>
          <w:lang w:val="nl-NL"/>
        </w:rPr>
        <w:t>Crowe Foederer Vitaal B.V.</w:t>
      </w:r>
      <w:r w:rsidRPr="00164FC0">
        <w:rPr>
          <w:rFonts w:cs="Arial"/>
          <w:color w:val="000000"/>
          <w:lang w:val="nl-NL"/>
        </w:rPr>
        <w:t xml:space="preserve"> worden verstrekt en zal ook alle redelijke aanwijzingen van </w:t>
      </w:r>
      <w:r w:rsidR="005D234E">
        <w:rPr>
          <w:rFonts w:cs="Arial"/>
          <w:color w:val="000000"/>
          <w:lang w:val="nl-NL"/>
        </w:rPr>
        <w:t>Crowe Foederer Vitaal B.V.</w:t>
      </w:r>
      <w:r w:rsidRPr="00164FC0">
        <w:rPr>
          <w:rFonts w:cs="Arial"/>
          <w:color w:val="000000"/>
          <w:lang w:val="nl-NL"/>
        </w:rPr>
        <w:t xml:space="preserve"> opvolgen.</w:t>
      </w:r>
    </w:p>
    <w:p w14:paraId="1CA799D1" w14:textId="7283F8E2" w:rsidR="00164FC0" w:rsidRPr="00164FC0" w:rsidRDefault="00164FC0" w:rsidP="00164FC0">
      <w:pPr>
        <w:pStyle w:val="Lijstalinea"/>
        <w:widowControl w:val="0"/>
        <w:numPr>
          <w:ilvl w:val="0"/>
          <w:numId w:val="3"/>
        </w:numPr>
        <w:tabs>
          <w:tab w:val="left" w:pos="2268"/>
          <w:tab w:val="left" w:pos="5103"/>
        </w:tabs>
        <w:suppressAutoHyphens/>
        <w:autoSpaceDE w:val="0"/>
        <w:autoSpaceDN w:val="0"/>
        <w:adjustRightInd w:val="0"/>
        <w:spacing w:line="240" w:lineRule="atLeast"/>
        <w:jc w:val="both"/>
        <w:textAlignment w:val="center"/>
        <w:rPr>
          <w:rFonts w:cs="Arial"/>
          <w:color w:val="000000"/>
          <w:lang w:val="nl-NL"/>
        </w:rPr>
      </w:pPr>
      <w:r w:rsidRPr="00164FC0">
        <w:rPr>
          <w:rFonts w:cs="Arial"/>
          <w:color w:val="000000"/>
          <w:lang w:val="nl-NL"/>
        </w:rPr>
        <w:t xml:space="preserve">Indien deze gegevens niet tijdig zijn verstrekt, dan wel de instructies niet zijn opgevolgd of de noodzakelijke medewerking van (medewerkers van) opdrachtgever niet wordt verleend, treden partijen in overleg. Nadat is gebleken dat dit niet tot resultaat heeft geleid, heeft </w:t>
      </w:r>
      <w:r w:rsidR="005D234E">
        <w:rPr>
          <w:rFonts w:cs="Arial"/>
          <w:color w:val="000000"/>
          <w:lang w:val="nl-NL"/>
        </w:rPr>
        <w:t>Crowe Foederer Vitaal B.V.</w:t>
      </w:r>
      <w:r w:rsidRPr="00164FC0">
        <w:rPr>
          <w:rFonts w:cs="Arial"/>
          <w:color w:val="000000"/>
          <w:lang w:val="nl-NL"/>
        </w:rPr>
        <w:t xml:space="preserve"> het recht de uitvoering van een overeenkomst op te schorten en/of uit de vertraging voortvloeiende extra kosten volgens de gebruikelijke tarieven in rekening te brengen.</w:t>
      </w:r>
    </w:p>
    <w:p w14:paraId="64C4AFFB" w14:textId="77777777" w:rsidR="00164FC0" w:rsidRPr="00164FC0" w:rsidRDefault="00164FC0" w:rsidP="00164FC0">
      <w:pPr>
        <w:widowControl w:val="0"/>
        <w:tabs>
          <w:tab w:val="left" w:pos="2268"/>
          <w:tab w:val="left" w:pos="5103"/>
        </w:tabs>
        <w:suppressAutoHyphens/>
        <w:autoSpaceDE w:val="0"/>
        <w:autoSpaceDN w:val="0"/>
        <w:adjustRightInd w:val="0"/>
        <w:spacing w:line="240" w:lineRule="atLeast"/>
        <w:jc w:val="both"/>
        <w:textAlignment w:val="center"/>
        <w:rPr>
          <w:rFonts w:cs="Arial"/>
          <w:color w:val="000000"/>
          <w:lang w:val="nl-NL"/>
        </w:rPr>
      </w:pPr>
    </w:p>
    <w:p w14:paraId="68A00DD8" w14:textId="77777777" w:rsidR="00164FC0" w:rsidRPr="00164FC0" w:rsidRDefault="00164FC0" w:rsidP="00164FC0">
      <w:pPr>
        <w:widowControl w:val="0"/>
        <w:tabs>
          <w:tab w:val="left" w:pos="2268"/>
          <w:tab w:val="left" w:pos="5103"/>
        </w:tabs>
        <w:suppressAutoHyphens/>
        <w:autoSpaceDE w:val="0"/>
        <w:autoSpaceDN w:val="0"/>
        <w:adjustRightInd w:val="0"/>
        <w:spacing w:line="240" w:lineRule="atLeast"/>
        <w:jc w:val="both"/>
        <w:textAlignment w:val="center"/>
        <w:rPr>
          <w:rFonts w:cs="Arial"/>
          <w:b/>
          <w:color w:val="000000"/>
          <w:lang w:val="nl-NL"/>
        </w:rPr>
      </w:pPr>
      <w:r w:rsidRPr="00164FC0">
        <w:rPr>
          <w:rFonts w:cs="Arial"/>
          <w:b/>
          <w:color w:val="000000"/>
          <w:lang w:val="nl-NL"/>
        </w:rPr>
        <w:t>Artikel 7 Termijn</w:t>
      </w:r>
    </w:p>
    <w:p w14:paraId="3363F202" w14:textId="6A6A05DD" w:rsidR="00164FC0" w:rsidRPr="00164FC0" w:rsidRDefault="00164FC0" w:rsidP="00164FC0">
      <w:pPr>
        <w:widowControl w:val="0"/>
        <w:tabs>
          <w:tab w:val="left" w:pos="2268"/>
          <w:tab w:val="left" w:pos="5103"/>
        </w:tabs>
        <w:suppressAutoHyphens/>
        <w:autoSpaceDE w:val="0"/>
        <w:autoSpaceDN w:val="0"/>
        <w:adjustRightInd w:val="0"/>
        <w:spacing w:line="240" w:lineRule="atLeast"/>
        <w:jc w:val="both"/>
        <w:textAlignment w:val="center"/>
        <w:rPr>
          <w:rFonts w:cs="Arial"/>
          <w:color w:val="000000"/>
          <w:lang w:val="nl-NL"/>
        </w:rPr>
      </w:pPr>
      <w:r w:rsidRPr="00164FC0">
        <w:rPr>
          <w:rFonts w:cs="Arial"/>
          <w:color w:val="000000"/>
          <w:lang w:val="nl-NL"/>
        </w:rPr>
        <w:t xml:space="preserve">Tenzij in de overeenkomst uitdrukkelijk anders is bepaald, zijn alle door </w:t>
      </w:r>
      <w:r w:rsidR="005D234E">
        <w:rPr>
          <w:rFonts w:cs="Arial"/>
          <w:color w:val="000000"/>
          <w:lang w:val="nl-NL"/>
        </w:rPr>
        <w:t>Crowe Foederer Vitaal B.V.</w:t>
      </w:r>
      <w:r w:rsidRPr="00164FC0">
        <w:rPr>
          <w:rFonts w:cs="Arial"/>
          <w:color w:val="000000"/>
          <w:lang w:val="nl-NL"/>
        </w:rPr>
        <w:t xml:space="preserve"> genoemde (</w:t>
      </w:r>
      <w:proofErr w:type="spellStart"/>
      <w:r w:rsidRPr="00164FC0">
        <w:rPr>
          <w:rFonts w:cs="Arial"/>
          <w:color w:val="000000"/>
          <w:lang w:val="nl-NL"/>
        </w:rPr>
        <w:t>leverings</w:t>
      </w:r>
      <w:proofErr w:type="spellEnd"/>
      <w:r w:rsidRPr="00164FC0">
        <w:rPr>
          <w:rFonts w:cs="Arial"/>
          <w:color w:val="000000"/>
          <w:lang w:val="nl-NL"/>
        </w:rPr>
        <w:t xml:space="preserve">)termijnen naar beste weten geschat op grond van de gegevens die bij het aangaan van de overeenkomst dan wel bij het opstellen van de offerte aan </w:t>
      </w:r>
      <w:r w:rsidR="005D234E">
        <w:rPr>
          <w:rFonts w:cs="Arial"/>
          <w:color w:val="000000"/>
          <w:lang w:val="nl-NL"/>
        </w:rPr>
        <w:t>Crowe Foederer Vitaal B.V.</w:t>
      </w:r>
      <w:r w:rsidRPr="00164FC0">
        <w:rPr>
          <w:rFonts w:cs="Arial"/>
          <w:color w:val="000000"/>
          <w:lang w:val="nl-NL"/>
        </w:rPr>
        <w:t xml:space="preserve"> bekend waren. Indien </w:t>
      </w:r>
      <w:r w:rsidR="005D234E">
        <w:rPr>
          <w:rFonts w:cs="Arial"/>
          <w:color w:val="000000"/>
          <w:lang w:val="nl-NL"/>
        </w:rPr>
        <w:t>Crowe Foederer Vitaal B.V.</w:t>
      </w:r>
      <w:r w:rsidRPr="00164FC0">
        <w:rPr>
          <w:rFonts w:cs="Arial"/>
          <w:color w:val="000000"/>
          <w:lang w:val="nl-NL"/>
        </w:rPr>
        <w:t xml:space="preserve"> toerekenbaar tekort schiet in de nakoming van de overeenkomst, is </w:t>
      </w:r>
      <w:r w:rsidR="005D234E">
        <w:rPr>
          <w:rFonts w:cs="Arial"/>
          <w:color w:val="000000"/>
          <w:lang w:val="nl-NL"/>
        </w:rPr>
        <w:t>Crowe Foederer Vitaal B.V.</w:t>
      </w:r>
      <w:r w:rsidRPr="00164FC0">
        <w:rPr>
          <w:rFonts w:cs="Arial"/>
          <w:color w:val="000000"/>
          <w:lang w:val="nl-NL"/>
        </w:rPr>
        <w:t xml:space="preserve"> eerst in verzuim indien zij schriftelijk in gebreke wordt gesteld, waarbij een redelijke termijn ter zuivering van de tekortkoming wordt gesteld en </w:t>
      </w:r>
      <w:r w:rsidR="005D234E">
        <w:rPr>
          <w:rFonts w:cs="Arial"/>
          <w:color w:val="000000"/>
          <w:lang w:val="nl-NL"/>
        </w:rPr>
        <w:t>Crowe Foederer Vitaal B.V.</w:t>
      </w:r>
      <w:r w:rsidRPr="00164FC0">
        <w:rPr>
          <w:rFonts w:cs="Arial"/>
          <w:color w:val="000000"/>
          <w:lang w:val="nl-NL"/>
        </w:rPr>
        <w:t xml:space="preserve"> nalaat de tekortkoming binnen deze termijn te herstellen. </w:t>
      </w:r>
      <w:r w:rsidR="005D234E">
        <w:rPr>
          <w:rFonts w:cs="Arial"/>
          <w:color w:val="000000"/>
          <w:lang w:val="nl-NL"/>
        </w:rPr>
        <w:t>Crowe Foederer Vitaal B.V.</w:t>
      </w:r>
      <w:r w:rsidRPr="00164FC0">
        <w:rPr>
          <w:rFonts w:cs="Arial"/>
          <w:color w:val="000000"/>
          <w:lang w:val="nl-NL"/>
        </w:rPr>
        <w:t xml:space="preserve"> is niet gebonden aan (</w:t>
      </w:r>
      <w:proofErr w:type="spellStart"/>
      <w:r w:rsidRPr="00164FC0">
        <w:rPr>
          <w:rFonts w:cs="Arial"/>
          <w:color w:val="000000"/>
          <w:lang w:val="nl-NL"/>
        </w:rPr>
        <w:t>leverings</w:t>
      </w:r>
      <w:proofErr w:type="spellEnd"/>
      <w:r w:rsidRPr="00164FC0">
        <w:rPr>
          <w:rFonts w:cs="Arial"/>
          <w:color w:val="000000"/>
          <w:lang w:val="nl-NL"/>
        </w:rPr>
        <w:t xml:space="preserve">)termijnen die vanwege buiten haar macht gelegen omstandigheden, die zich na het aangaan van de overeenkomst hebben voorgedaan, niet meer gehaald kunnen worden. Indien overschrijding van enige termijn dreigt, zullen </w:t>
      </w:r>
      <w:r w:rsidR="005D234E">
        <w:rPr>
          <w:rFonts w:cs="Arial"/>
          <w:color w:val="000000"/>
          <w:lang w:val="nl-NL"/>
        </w:rPr>
        <w:t>Crowe Foederer Vitaal B.V.</w:t>
      </w:r>
      <w:r w:rsidRPr="00164FC0">
        <w:rPr>
          <w:rFonts w:cs="Arial"/>
          <w:color w:val="000000"/>
          <w:lang w:val="nl-NL"/>
        </w:rPr>
        <w:t xml:space="preserve"> en opdrachtgever zo spoedig mogelijk in overleg treden.</w:t>
      </w:r>
    </w:p>
    <w:p w14:paraId="1C481810" w14:textId="77777777" w:rsidR="00164FC0" w:rsidRPr="00164FC0" w:rsidRDefault="00164FC0" w:rsidP="00164FC0">
      <w:pPr>
        <w:widowControl w:val="0"/>
        <w:tabs>
          <w:tab w:val="left" w:pos="2268"/>
          <w:tab w:val="left" w:pos="5103"/>
        </w:tabs>
        <w:suppressAutoHyphens/>
        <w:autoSpaceDE w:val="0"/>
        <w:autoSpaceDN w:val="0"/>
        <w:adjustRightInd w:val="0"/>
        <w:spacing w:line="240" w:lineRule="atLeast"/>
        <w:jc w:val="both"/>
        <w:textAlignment w:val="center"/>
        <w:rPr>
          <w:rFonts w:cs="Arial"/>
          <w:color w:val="000000"/>
          <w:lang w:val="nl-NL"/>
        </w:rPr>
      </w:pPr>
    </w:p>
    <w:p w14:paraId="14CFCF6B" w14:textId="77777777" w:rsidR="00164FC0" w:rsidRPr="00164FC0" w:rsidRDefault="00164FC0" w:rsidP="00164FC0">
      <w:pPr>
        <w:widowControl w:val="0"/>
        <w:tabs>
          <w:tab w:val="left" w:pos="2268"/>
          <w:tab w:val="left" w:pos="5103"/>
        </w:tabs>
        <w:suppressAutoHyphens/>
        <w:autoSpaceDE w:val="0"/>
        <w:autoSpaceDN w:val="0"/>
        <w:adjustRightInd w:val="0"/>
        <w:spacing w:line="240" w:lineRule="atLeast"/>
        <w:jc w:val="both"/>
        <w:textAlignment w:val="center"/>
        <w:rPr>
          <w:rFonts w:cs="Arial"/>
          <w:b/>
          <w:color w:val="000000"/>
          <w:lang w:val="nl-NL"/>
        </w:rPr>
      </w:pPr>
      <w:r w:rsidRPr="00164FC0">
        <w:rPr>
          <w:rFonts w:cs="Arial"/>
          <w:b/>
          <w:color w:val="000000"/>
          <w:lang w:val="nl-NL"/>
        </w:rPr>
        <w:t>Artikel 8 Tarieven en betaling</w:t>
      </w:r>
    </w:p>
    <w:p w14:paraId="435160CC" w14:textId="21B244E1" w:rsidR="00164FC0" w:rsidRDefault="00164FC0" w:rsidP="00164FC0">
      <w:pPr>
        <w:pStyle w:val="Lijstalinea"/>
        <w:widowControl w:val="0"/>
        <w:numPr>
          <w:ilvl w:val="0"/>
          <w:numId w:val="4"/>
        </w:numPr>
        <w:tabs>
          <w:tab w:val="left" w:pos="2268"/>
          <w:tab w:val="left" w:pos="5103"/>
        </w:tabs>
        <w:suppressAutoHyphens/>
        <w:autoSpaceDE w:val="0"/>
        <w:autoSpaceDN w:val="0"/>
        <w:adjustRightInd w:val="0"/>
        <w:spacing w:line="240" w:lineRule="atLeast"/>
        <w:jc w:val="both"/>
        <w:textAlignment w:val="center"/>
        <w:rPr>
          <w:rFonts w:cs="Arial"/>
          <w:color w:val="000000"/>
          <w:lang w:val="nl-NL"/>
        </w:rPr>
      </w:pPr>
      <w:r w:rsidRPr="00164FC0">
        <w:rPr>
          <w:rFonts w:cs="Arial"/>
          <w:color w:val="000000"/>
          <w:lang w:val="nl-NL"/>
        </w:rPr>
        <w:t xml:space="preserve">Indien het aantal medewerkers van opdrachtgever van belang is voor het vaststellen van de vergoeding die opdrachtgever aan </w:t>
      </w:r>
      <w:r w:rsidR="005D234E">
        <w:rPr>
          <w:rFonts w:cs="Arial"/>
          <w:color w:val="000000"/>
          <w:lang w:val="nl-NL"/>
        </w:rPr>
        <w:t>Crowe Foederer Vitaal B.V.</w:t>
      </w:r>
      <w:r w:rsidRPr="00164FC0">
        <w:rPr>
          <w:rFonts w:cs="Arial"/>
          <w:color w:val="000000"/>
          <w:lang w:val="nl-NL"/>
        </w:rPr>
        <w:t xml:space="preserve"> is verschuldigd, zal opdrachtgever voor aanvang van de overeenkomst een recente verzamelloonstaat aan </w:t>
      </w:r>
      <w:r w:rsidR="005D234E">
        <w:rPr>
          <w:rFonts w:cs="Arial"/>
          <w:color w:val="000000"/>
          <w:lang w:val="nl-NL"/>
        </w:rPr>
        <w:t>Crowe Foederer Vitaal B.V.</w:t>
      </w:r>
      <w:r w:rsidRPr="00164FC0">
        <w:rPr>
          <w:rFonts w:cs="Arial"/>
          <w:color w:val="000000"/>
          <w:lang w:val="nl-NL"/>
        </w:rPr>
        <w:t xml:space="preserve"> verstrekken, waarbij voor de vaststelling van het aantal medewerkers van opdrachtgever parttime medewerkers als fulltime medewerkers zullen gelden. Nadien zal opdrachtgever periodiek op verzoek van </w:t>
      </w:r>
      <w:r w:rsidR="005D234E">
        <w:rPr>
          <w:rFonts w:cs="Arial"/>
          <w:color w:val="000000"/>
          <w:lang w:val="nl-NL"/>
        </w:rPr>
        <w:t>Crowe Foederer Vitaal B.V.</w:t>
      </w:r>
      <w:r w:rsidRPr="00164FC0">
        <w:rPr>
          <w:rFonts w:cs="Arial"/>
          <w:color w:val="000000"/>
          <w:lang w:val="nl-NL"/>
        </w:rPr>
        <w:t xml:space="preserve"> een soortgelijke opgave aan </w:t>
      </w:r>
      <w:r w:rsidR="005D234E">
        <w:rPr>
          <w:rFonts w:cs="Arial"/>
          <w:color w:val="000000"/>
          <w:lang w:val="nl-NL"/>
        </w:rPr>
        <w:t>Crowe Foederer Vitaal B.V.</w:t>
      </w:r>
      <w:r w:rsidRPr="00164FC0">
        <w:rPr>
          <w:rFonts w:cs="Arial"/>
          <w:color w:val="000000"/>
          <w:lang w:val="nl-NL"/>
        </w:rPr>
        <w:t xml:space="preserve"> verstrekken. </w:t>
      </w:r>
      <w:r w:rsidR="005D234E">
        <w:rPr>
          <w:rFonts w:cs="Arial"/>
          <w:color w:val="000000"/>
          <w:lang w:val="nl-NL"/>
        </w:rPr>
        <w:t>Crowe Foederer Vitaal B.V.</w:t>
      </w:r>
      <w:r w:rsidRPr="00164FC0">
        <w:rPr>
          <w:rFonts w:cs="Arial"/>
          <w:color w:val="000000"/>
          <w:lang w:val="nl-NL"/>
        </w:rPr>
        <w:t xml:space="preserve"> is gerechtigd de opgave van opdrachtgever te verifiëren.</w:t>
      </w:r>
    </w:p>
    <w:p w14:paraId="5AC3D262" w14:textId="68781BCF" w:rsidR="00164FC0" w:rsidRDefault="005D234E" w:rsidP="00164FC0">
      <w:pPr>
        <w:pStyle w:val="Lijstalinea"/>
        <w:widowControl w:val="0"/>
        <w:numPr>
          <w:ilvl w:val="0"/>
          <w:numId w:val="4"/>
        </w:numPr>
        <w:tabs>
          <w:tab w:val="left" w:pos="2268"/>
          <w:tab w:val="left" w:pos="5103"/>
        </w:tabs>
        <w:suppressAutoHyphens/>
        <w:autoSpaceDE w:val="0"/>
        <w:autoSpaceDN w:val="0"/>
        <w:adjustRightInd w:val="0"/>
        <w:spacing w:line="240" w:lineRule="atLeast"/>
        <w:jc w:val="both"/>
        <w:textAlignment w:val="center"/>
        <w:rPr>
          <w:rFonts w:cs="Arial"/>
          <w:color w:val="000000"/>
          <w:lang w:val="nl-NL"/>
        </w:rPr>
      </w:pPr>
      <w:r>
        <w:rPr>
          <w:rFonts w:cs="Arial"/>
          <w:color w:val="000000"/>
          <w:lang w:val="nl-NL"/>
        </w:rPr>
        <w:t>Crowe Foederer Vitaal B.V.</w:t>
      </w:r>
      <w:r w:rsidR="00164FC0" w:rsidRPr="00164FC0">
        <w:rPr>
          <w:rFonts w:cs="Arial"/>
          <w:color w:val="000000"/>
          <w:lang w:val="nl-NL"/>
        </w:rPr>
        <w:t xml:space="preserve"> zal voor de door haar te verrichten werkzaamheden aan opdrachtgever vergoedingen in rekening brengen conform het door </w:t>
      </w:r>
      <w:r>
        <w:rPr>
          <w:rFonts w:cs="Arial"/>
          <w:color w:val="000000"/>
          <w:lang w:val="nl-NL"/>
        </w:rPr>
        <w:t>Crowe Foederer Vitaal B.V.</w:t>
      </w:r>
      <w:r w:rsidR="00164FC0" w:rsidRPr="00164FC0">
        <w:rPr>
          <w:rFonts w:cs="Arial"/>
          <w:color w:val="000000"/>
          <w:lang w:val="nl-NL"/>
        </w:rPr>
        <w:t xml:space="preserve"> vast te stellen tarievenoverzicht, welk overzicht voor ieder kalenderjaar 1 januari als ingangsdatum zal hebben, tenzij in de overeenkomst uitdrukkelijk een andere prijsafspraak is vastgelegd. </w:t>
      </w:r>
      <w:r>
        <w:rPr>
          <w:rFonts w:cs="Arial"/>
          <w:color w:val="000000"/>
          <w:lang w:val="nl-NL"/>
        </w:rPr>
        <w:t>Crowe Foederer Vitaal B.V.</w:t>
      </w:r>
      <w:r w:rsidR="00164FC0" w:rsidRPr="00164FC0">
        <w:rPr>
          <w:rFonts w:cs="Arial"/>
          <w:color w:val="000000"/>
          <w:lang w:val="nl-NL"/>
        </w:rPr>
        <w:t xml:space="preserve"> behoudt zich het recht voor het tarievenoverzicht jaarlijks te wijzigen op basis van de CBS-index ‘</w:t>
      </w:r>
      <w:proofErr w:type="spellStart"/>
      <w:r w:rsidR="00164FC0" w:rsidRPr="00164FC0">
        <w:rPr>
          <w:rFonts w:cs="Arial"/>
          <w:color w:val="000000"/>
          <w:lang w:val="nl-NL"/>
        </w:rPr>
        <w:t>CAO-lonen</w:t>
      </w:r>
      <w:proofErr w:type="spellEnd"/>
      <w:r w:rsidR="00164FC0" w:rsidRPr="00164FC0">
        <w:rPr>
          <w:rFonts w:cs="Arial"/>
          <w:color w:val="000000"/>
          <w:lang w:val="nl-NL"/>
        </w:rPr>
        <w:t xml:space="preserve"> per uur inclusief bijzondere beloningen’ met als referteperiode het tijdvak van juli van het voorgaande kalenderjaar tot juli van het lopende jaar, met dien verstande dat de tarieven jaarlijks tenminste worden verhoogd met de uit de door arbodiensten toegepaste CAO voortvloeiende loonkostenstijging. Eventuele </w:t>
      </w:r>
      <w:r w:rsidR="00164FC0" w:rsidRPr="00164FC0">
        <w:rPr>
          <w:rFonts w:cs="Arial"/>
          <w:color w:val="000000"/>
          <w:lang w:val="nl-NL"/>
        </w:rPr>
        <w:lastRenderedPageBreak/>
        <w:t>reistijd, alsmede reis- en verblijfkosten kunnen separaat in rekening worden gebracht.</w:t>
      </w:r>
    </w:p>
    <w:p w14:paraId="7D0BC20A" w14:textId="77777777" w:rsidR="00164FC0" w:rsidRDefault="00164FC0" w:rsidP="00164FC0">
      <w:pPr>
        <w:pStyle w:val="Lijstalinea"/>
        <w:widowControl w:val="0"/>
        <w:numPr>
          <w:ilvl w:val="0"/>
          <w:numId w:val="4"/>
        </w:numPr>
        <w:tabs>
          <w:tab w:val="left" w:pos="2268"/>
          <w:tab w:val="left" w:pos="5103"/>
        </w:tabs>
        <w:suppressAutoHyphens/>
        <w:autoSpaceDE w:val="0"/>
        <w:autoSpaceDN w:val="0"/>
        <w:adjustRightInd w:val="0"/>
        <w:spacing w:line="240" w:lineRule="atLeast"/>
        <w:jc w:val="both"/>
        <w:textAlignment w:val="center"/>
        <w:rPr>
          <w:rFonts w:cs="Arial"/>
          <w:color w:val="000000"/>
          <w:lang w:val="nl-NL"/>
        </w:rPr>
      </w:pPr>
      <w:r w:rsidRPr="00164FC0">
        <w:rPr>
          <w:rFonts w:cs="Arial"/>
          <w:color w:val="000000"/>
          <w:lang w:val="nl-NL"/>
        </w:rPr>
        <w:t xml:space="preserve">Tariefsaanpassingen zullen telkenmale voorafgaand schriftelijk aan opdrachtgever worden meegedeeld. Uitsluitend indien de tarieven meer dan 10% ten opzichte van de laatst geldende tarieven stijgen, is opdrachtgever gerechtigd de overeenkomst bij aangetekende brief op te zeggen met inachtneming van een opzegtermijn van tenminste 1 maand tegen het einde van het lopende contractjaar , </w:t>
      </w:r>
      <w:proofErr w:type="spellStart"/>
      <w:r w:rsidRPr="00164FC0">
        <w:rPr>
          <w:rFonts w:cs="Arial"/>
          <w:color w:val="000000"/>
          <w:lang w:val="nl-NL"/>
        </w:rPr>
        <w:t>danwel</w:t>
      </w:r>
      <w:proofErr w:type="spellEnd"/>
      <w:r w:rsidRPr="00164FC0">
        <w:rPr>
          <w:rFonts w:cs="Arial"/>
          <w:color w:val="000000"/>
          <w:lang w:val="nl-NL"/>
        </w:rPr>
        <w:t xml:space="preserve"> tegen het einde van de eerst opvolgende maand indien het bericht van tariefsverhoging eerst is ontvangen in de laatste maand van het lopende contractjaar.</w:t>
      </w:r>
    </w:p>
    <w:p w14:paraId="53BE00E4" w14:textId="5B918F11" w:rsidR="00164FC0" w:rsidRPr="00164FC0" w:rsidRDefault="00164FC0" w:rsidP="00164FC0">
      <w:pPr>
        <w:pStyle w:val="Lijstalinea"/>
        <w:widowControl w:val="0"/>
        <w:numPr>
          <w:ilvl w:val="0"/>
          <w:numId w:val="4"/>
        </w:numPr>
        <w:tabs>
          <w:tab w:val="left" w:pos="2268"/>
          <w:tab w:val="left" w:pos="5103"/>
        </w:tabs>
        <w:suppressAutoHyphens/>
        <w:autoSpaceDE w:val="0"/>
        <w:autoSpaceDN w:val="0"/>
        <w:adjustRightInd w:val="0"/>
        <w:spacing w:line="240" w:lineRule="atLeast"/>
        <w:jc w:val="both"/>
        <w:textAlignment w:val="center"/>
        <w:rPr>
          <w:rFonts w:cs="Arial"/>
          <w:color w:val="000000"/>
          <w:lang w:val="nl-NL"/>
        </w:rPr>
      </w:pPr>
      <w:r w:rsidRPr="00164FC0">
        <w:rPr>
          <w:rFonts w:cs="Arial"/>
          <w:color w:val="000000"/>
          <w:lang w:val="nl-NL"/>
        </w:rPr>
        <w:t xml:space="preserve">Indien door omstandigheden toerekenbaar aan opdrachtgever geplande werkzaamheden niet door </w:t>
      </w:r>
      <w:r w:rsidR="005D234E">
        <w:rPr>
          <w:rFonts w:cs="Arial"/>
          <w:color w:val="000000"/>
          <w:lang w:val="nl-NL"/>
        </w:rPr>
        <w:t>Crowe Foederer Vitaal B.V.</w:t>
      </w:r>
      <w:r w:rsidRPr="00164FC0">
        <w:rPr>
          <w:rFonts w:cs="Arial"/>
          <w:color w:val="000000"/>
          <w:lang w:val="nl-NL"/>
        </w:rPr>
        <w:t xml:space="preserve"> kunnen worden verricht, is opdrachtgever de overeengekomen vergoeding en daaraan verbonden kosten aan </w:t>
      </w:r>
      <w:r w:rsidR="005D234E">
        <w:rPr>
          <w:rFonts w:cs="Arial"/>
          <w:color w:val="000000"/>
          <w:lang w:val="nl-NL"/>
        </w:rPr>
        <w:t>Crowe Foederer Vitaal B.V.</w:t>
      </w:r>
      <w:r w:rsidRPr="00164FC0">
        <w:rPr>
          <w:rFonts w:cs="Arial"/>
          <w:color w:val="000000"/>
          <w:lang w:val="nl-NL"/>
        </w:rPr>
        <w:t xml:space="preserve"> verschuldigd. De overeengekomen vergoeding is evenwel niet verschuldigd bij schriftelijke en incidentele annulering van:</w:t>
      </w:r>
    </w:p>
    <w:p w14:paraId="0AF529F8" w14:textId="77777777" w:rsidR="00164FC0" w:rsidRDefault="00164FC0" w:rsidP="00164FC0">
      <w:pPr>
        <w:pStyle w:val="Lijstalinea"/>
        <w:widowControl w:val="0"/>
        <w:numPr>
          <w:ilvl w:val="0"/>
          <w:numId w:val="5"/>
        </w:numPr>
        <w:tabs>
          <w:tab w:val="left" w:pos="2268"/>
          <w:tab w:val="left" w:pos="5103"/>
        </w:tabs>
        <w:suppressAutoHyphens/>
        <w:autoSpaceDE w:val="0"/>
        <w:autoSpaceDN w:val="0"/>
        <w:adjustRightInd w:val="0"/>
        <w:spacing w:line="240" w:lineRule="atLeast"/>
        <w:jc w:val="both"/>
        <w:textAlignment w:val="center"/>
        <w:rPr>
          <w:rFonts w:cs="Arial"/>
          <w:color w:val="000000"/>
          <w:lang w:val="nl-NL"/>
        </w:rPr>
      </w:pPr>
      <w:r w:rsidRPr="00164FC0">
        <w:rPr>
          <w:rFonts w:cs="Arial"/>
          <w:color w:val="000000"/>
          <w:lang w:val="nl-NL"/>
        </w:rPr>
        <w:t>cursussen en trainingen tot twee maanden voor aanvang (opdrachtgever heeft voorts binnen zijn organisatie het recht van substitutie);</w:t>
      </w:r>
    </w:p>
    <w:p w14:paraId="6507FC19" w14:textId="77777777" w:rsidR="00164FC0" w:rsidRDefault="00164FC0" w:rsidP="00164FC0">
      <w:pPr>
        <w:pStyle w:val="Lijstalinea"/>
        <w:widowControl w:val="0"/>
        <w:numPr>
          <w:ilvl w:val="0"/>
          <w:numId w:val="5"/>
        </w:numPr>
        <w:tabs>
          <w:tab w:val="left" w:pos="2268"/>
          <w:tab w:val="left" w:pos="5103"/>
        </w:tabs>
        <w:suppressAutoHyphens/>
        <w:autoSpaceDE w:val="0"/>
        <w:autoSpaceDN w:val="0"/>
        <w:adjustRightInd w:val="0"/>
        <w:spacing w:line="240" w:lineRule="atLeast"/>
        <w:jc w:val="both"/>
        <w:textAlignment w:val="center"/>
        <w:rPr>
          <w:rFonts w:cs="Arial"/>
          <w:color w:val="000000"/>
          <w:lang w:val="nl-NL"/>
        </w:rPr>
      </w:pPr>
      <w:r w:rsidRPr="00164FC0">
        <w:rPr>
          <w:rFonts w:cs="Arial"/>
          <w:color w:val="000000"/>
          <w:lang w:val="nl-NL"/>
        </w:rPr>
        <w:t>projecten tot twee maanden voor aanvang;</w:t>
      </w:r>
    </w:p>
    <w:p w14:paraId="2E84C085" w14:textId="77777777" w:rsidR="00164FC0" w:rsidRDefault="00164FC0" w:rsidP="00164FC0">
      <w:pPr>
        <w:pStyle w:val="Lijstalinea"/>
        <w:widowControl w:val="0"/>
        <w:numPr>
          <w:ilvl w:val="0"/>
          <w:numId w:val="5"/>
        </w:numPr>
        <w:tabs>
          <w:tab w:val="left" w:pos="2268"/>
          <w:tab w:val="left" w:pos="5103"/>
        </w:tabs>
        <w:suppressAutoHyphens/>
        <w:autoSpaceDE w:val="0"/>
        <w:autoSpaceDN w:val="0"/>
        <w:adjustRightInd w:val="0"/>
        <w:spacing w:line="240" w:lineRule="atLeast"/>
        <w:jc w:val="both"/>
        <w:textAlignment w:val="center"/>
        <w:rPr>
          <w:rFonts w:cs="Arial"/>
          <w:color w:val="000000"/>
          <w:lang w:val="nl-NL"/>
        </w:rPr>
      </w:pPr>
      <w:r w:rsidRPr="00164FC0">
        <w:rPr>
          <w:rFonts w:cs="Arial"/>
          <w:color w:val="000000"/>
          <w:lang w:val="nl-NL"/>
        </w:rPr>
        <w:t>individuele cliënt georiënteerde opdrachten zonder verzuim tot zeven dagen voor aanvang;</w:t>
      </w:r>
    </w:p>
    <w:p w14:paraId="27DDA973" w14:textId="4F9F54CB" w:rsidR="00164FC0" w:rsidRPr="00164FC0" w:rsidRDefault="00164FC0" w:rsidP="00164FC0">
      <w:pPr>
        <w:pStyle w:val="Lijstalinea"/>
        <w:widowControl w:val="0"/>
        <w:numPr>
          <w:ilvl w:val="0"/>
          <w:numId w:val="5"/>
        </w:numPr>
        <w:tabs>
          <w:tab w:val="left" w:pos="2268"/>
          <w:tab w:val="left" w:pos="5103"/>
        </w:tabs>
        <w:suppressAutoHyphens/>
        <w:autoSpaceDE w:val="0"/>
        <w:autoSpaceDN w:val="0"/>
        <w:adjustRightInd w:val="0"/>
        <w:spacing w:line="240" w:lineRule="atLeast"/>
        <w:jc w:val="both"/>
        <w:textAlignment w:val="center"/>
        <w:rPr>
          <w:rFonts w:cs="Arial"/>
          <w:color w:val="000000"/>
          <w:lang w:val="nl-NL"/>
        </w:rPr>
      </w:pPr>
      <w:r w:rsidRPr="00164FC0">
        <w:rPr>
          <w:rFonts w:cs="Arial"/>
          <w:color w:val="000000"/>
          <w:lang w:val="nl-NL"/>
        </w:rPr>
        <w:t>individuele cliënt georiënteerde opdrachten met verzuim en keuringen tot 48 uur voor aanvang.</w:t>
      </w:r>
    </w:p>
    <w:p w14:paraId="72719C51" w14:textId="47FBA53A" w:rsidR="00164FC0" w:rsidRDefault="00164FC0" w:rsidP="00164FC0">
      <w:pPr>
        <w:pStyle w:val="Lijstalinea"/>
        <w:widowControl w:val="0"/>
        <w:numPr>
          <w:ilvl w:val="0"/>
          <w:numId w:val="4"/>
        </w:numPr>
        <w:tabs>
          <w:tab w:val="left" w:pos="2268"/>
          <w:tab w:val="left" w:pos="5103"/>
        </w:tabs>
        <w:suppressAutoHyphens/>
        <w:autoSpaceDE w:val="0"/>
        <w:autoSpaceDN w:val="0"/>
        <w:adjustRightInd w:val="0"/>
        <w:spacing w:line="240" w:lineRule="atLeast"/>
        <w:jc w:val="both"/>
        <w:textAlignment w:val="center"/>
        <w:rPr>
          <w:rFonts w:cs="Arial"/>
          <w:color w:val="000000"/>
          <w:lang w:val="nl-NL"/>
        </w:rPr>
      </w:pPr>
      <w:r w:rsidRPr="00164FC0">
        <w:rPr>
          <w:rFonts w:cs="Arial"/>
          <w:color w:val="000000"/>
          <w:lang w:val="nl-NL"/>
        </w:rPr>
        <w:t xml:space="preserve">Indien de dienstverlening plaatsvindt op locatie van opdrachtgever zal opdrachtgever de reistijd, gerekend vanaf de dichtstbijzijnde </w:t>
      </w:r>
      <w:r w:rsidR="005D234E">
        <w:rPr>
          <w:rFonts w:cs="Arial"/>
          <w:color w:val="000000"/>
          <w:lang w:val="nl-NL"/>
        </w:rPr>
        <w:t>Crowe Foederer Vitaal B.V.</w:t>
      </w:r>
      <w:r w:rsidRPr="00164FC0">
        <w:rPr>
          <w:rFonts w:cs="Arial"/>
          <w:color w:val="000000"/>
          <w:lang w:val="nl-NL"/>
        </w:rPr>
        <w:t xml:space="preserve"> vestiging tegen de overeengekomen tarieven vergoeden.</w:t>
      </w:r>
    </w:p>
    <w:p w14:paraId="6FD07E35" w14:textId="6E564AA7" w:rsidR="00164FC0" w:rsidRDefault="00164FC0" w:rsidP="00164FC0">
      <w:pPr>
        <w:pStyle w:val="Lijstalinea"/>
        <w:widowControl w:val="0"/>
        <w:numPr>
          <w:ilvl w:val="0"/>
          <w:numId w:val="4"/>
        </w:numPr>
        <w:tabs>
          <w:tab w:val="left" w:pos="2268"/>
          <w:tab w:val="left" w:pos="5103"/>
        </w:tabs>
        <w:suppressAutoHyphens/>
        <w:autoSpaceDE w:val="0"/>
        <w:autoSpaceDN w:val="0"/>
        <w:adjustRightInd w:val="0"/>
        <w:spacing w:line="240" w:lineRule="atLeast"/>
        <w:jc w:val="both"/>
        <w:textAlignment w:val="center"/>
        <w:rPr>
          <w:rFonts w:cs="Arial"/>
          <w:color w:val="000000"/>
          <w:lang w:val="nl-NL"/>
        </w:rPr>
      </w:pPr>
      <w:r w:rsidRPr="00164FC0">
        <w:rPr>
          <w:rFonts w:cs="Arial"/>
          <w:color w:val="000000"/>
          <w:lang w:val="nl-NL"/>
        </w:rPr>
        <w:t xml:space="preserve">Indien bij beëindiging van een overeenkomst medische dossiers dienen te worden overgedragen, met inachtneming van artikel 12, aan een derde, dan is </w:t>
      </w:r>
      <w:r w:rsidR="005D234E">
        <w:rPr>
          <w:rFonts w:cs="Arial"/>
          <w:color w:val="000000"/>
          <w:lang w:val="nl-NL"/>
        </w:rPr>
        <w:t>Crowe Foederer Vitaal B.V.</w:t>
      </w:r>
      <w:r w:rsidRPr="00164FC0">
        <w:rPr>
          <w:rFonts w:cs="Arial"/>
          <w:color w:val="000000"/>
          <w:lang w:val="nl-NL"/>
        </w:rPr>
        <w:t xml:space="preserve"> gerechtigd om de daarmee verband houdende redelijke kosten bij opdrachtgever in rekening te brengen. In geval van over dracht van de medische dossiers vervalt iedere aansprakelijkheid van </w:t>
      </w:r>
      <w:r w:rsidR="005D234E">
        <w:rPr>
          <w:rFonts w:cs="Arial"/>
          <w:color w:val="000000"/>
          <w:lang w:val="nl-NL"/>
        </w:rPr>
        <w:t>Crowe Foederer Vitaal B.V.</w:t>
      </w:r>
      <w:r w:rsidRPr="00164FC0">
        <w:rPr>
          <w:rFonts w:cs="Arial"/>
          <w:color w:val="000000"/>
          <w:lang w:val="nl-NL"/>
        </w:rPr>
        <w:t xml:space="preserve"> </w:t>
      </w:r>
      <w:proofErr w:type="spellStart"/>
      <w:r w:rsidRPr="00164FC0">
        <w:rPr>
          <w:rFonts w:cs="Arial"/>
          <w:color w:val="000000"/>
          <w:lang w:val="nl-NL"/>
        </w:rPr>
        <w:t>terzake</w:t>
      </w:r>
      <w:proofErr w:type="spellEnd"/>
      <w:r w:rsidRPr="00164FC0">
        <w:rPr>
          <w:rFonts w:cs="Arial"/>
          <w:color w:val="000000"/>
          <w:lang w:val="nl-NL"/>
        </w:rPr>
        <w:t xml:space="preserve">, welke </w:t>
      </w:r>
      <w:proofErr w:type="spellStart"/>
      <w:r w:rsidRPr="00164FC0">
        <w:rPr>
          <w:rFonts w:cs="Arial"/>
          <w:color w:val="000000"/>
          <w:lang w:val="nl-NL"/>
        </w:rPr>
        <w:t>voorvloeit</w:t>
      </w:r>
      <w:proofErr w:type="spellEnd"/>
      <w:r w:rsidRPr="00164FC0">
        <w:rPr>
          <w:rFonts w:cs="Arial"/>
          <w:color w:val="000000"/>
          <w:lang w:val="nl-NL"/>
        </w:rPr>
        <w:t xml:space="preserve"> uit handelen en/of nalaten na de betreffende overdracht van de medische dossiers.</w:t>
      </w:r>
    </w:p>
    <w:p w14:paraId="243A68DF" w14:textId="246ABCA1" w:rsidR="00164FC0" w:rsidRDefault="00164FC0" w:rsidP="00164FC0">
      <w:pPr>
        <w:pStyle w:val="Lijstalinea"/>
        <w:widowControl w:val="0"/>
        <w:numPr>
          <w:ilvl w:val="0"/>
          <w:numId w:val="4"/>
        </w:numPr>
        <w:tabs>
          <w:tab w:val="left" w:pos="2268"/>
          <w:tab w:val="left" w:pos="5103"/>
        </w:tabs>
        <w:suppressAutoHyphens/>
        <w:autoSpaceDE w:val="0"/>
        <w:autoSpaceDN w:val="0"/>
        <w:adjustRightInd w:val="0"/>
        <w:spacing w:line="240" w:lineRule="atLeast"/>
        <w:jc w:val="both"/>
        <w:textAlignment w:val="center"/>
        <w:rPr>
          <w:rFonts w:cs="Arial"/>
          <w:color w:val="000000"/>
          <w:lang w:val="nl-NL"/>
        </w:rPr>
      </w:pPr>
      <w:r w:rsidRPr="00164FC0">
        <w:rPr>
          <w:rFonts w:cs="Arial"/>
          <w:color w:val="000000"/>
          <w:lang w:val="nl-NL"/>
        </w:rPr>
        <w:t xml:space="preserve">Door </w:t>
      </w:r>
      <w:r w:rsidR="005D234E">
        <w:rPr>
          <w:rFonts w:cs="Arial"/>
          <w:color w:val="000000"/>
          <w:lang w:val="nl-NL"/>
        </w:rPr>
        <w:t>Crowe Foederer Vitaal B.V.</w:t>
      </w:r>
      <w:r w:rsidRPr="00164FC0">
        <w:rPr>
          <w:rFonts w:cs="Arial"/>
          <w:color w:val="000000"/>
          <w:lang w:val="nl-NL"/>
        </w:rPr>
        <w:t xml:space="preserve"> aangeboden en overeengekomen tarieven en kosten luiden steeds in Euro en zijn exclusief omzetbelasting (BTW) en andere heffingen welke van overheidswege specifiek voor de werkzaamheden, samenhangend met de dienstverlening, worden opgelegd.</w:t>
      </w:r>
    </w:p>
    <w:p w14:paraId="1A46E27C" w14:textId="69178F71" w:rsidR="00164FC0" w:rsidRDefault="00164FC0" w:rsidP="00164FC0">
      <w:pPr>
        <w:pStyle w:val="Lijstalinea"/>
        <w:widowControl w:val="0"/>
        <w:numPr>
          <w:ilvl w:val="0"/>
          <w:numId w:val="4"/>
        </w:numPr>
        <w:tabs>
          <w:tab w:val="left" w:pos="2268"/>
          <w:tab w:val="left" w:pos="5103"/>
        </w:tabs>
        <w:suppressAutoHyphens/>
        <w:autoSpaceDE w:val="0"/>
        <w:autoSpaceDN w:val="0"/>
        <w:adjustRightInd w:val="0"/>
        <w:spacing w:line="240" w:lineRule="atLeast"/>
        <w:jc w:val="both"/>
        <w:textAlignment w:val="center"/>
        <w:rPr>
          <w:rFonts w:cs="Arial"/>
          <w:color w:val="000000"/>
          <w:lang w:val="nl-NL"/>
        </w:rPr>
      </w:pPr>
      <w:r w:rsidRPr="00164FC0">
        <w:rPr>
          <w:rFonts w:cs="Arial"/>
          <w:color w:val="000000"/>
          <w:lang w:val="nl-NL"/>
        </w:rPr>
        <w:t xml:space="preserve">Tenzij in de overeenkomst een andersluidend factureringsschema is opgenomen, vindt facturering (jaarlijks) vooraf plaats. Betalingen door opdrachtgever dienen binnen veertien dagen na factuurdatum te geschieden, tenzij in de overeenkomst uitdrukkelijk een andere betalingstermijn is vastgelegd. Deze termijn geldt als fatale termijn. Vanaf het moment waarop opdrachtgever in verzuim is, zal hij aan </w:t>
      </w:r>
      <w:r w:rsidR="005D234E">
        <w:rPr>
          <w:rFonts w:cs="Arial"/>
          <w:color w:val="000000"/>
          <w:lang w:val="nl-NL"/>
        </w:rPr>
        <w:t>Crowe Foederer Vitaal B.V.</w:t>
      </w:r>
      <w:r w:rsidRPr="00164FC0">
        <w:rPr>
          <w:rFonts w:cs="Arial"/>
          <w:color w:val="000000"/>
          <w:lang w:val="nl-NL"/>
        </w:rPr>
        <w:t xml:space="preserve"> vertragingsrente verschuldigd zijn ter hoogte van de wettelijke handelsrente over het verschuldigde bedrag, alsmede vergoeding van buitengerechtelijke incassokosten, waarvan de hoogte wordt bepaald op tenminste 15% van het totale factuurbedrag. Voorts is </w:t>
      </w:r>
      <w:r w:rsidR="005D234E">
        <w:rPr>
          <w:rFonts w:cs="Arial"/>
          <w:color w:val="000000"/>
          <w:lang w:val="nl-NL"/>
        </w:rPr>
        <w:t>Crowe Foederer Vitaal B.V.</w:t>
      </w:r>
      <w:r w:rsidRPr="00164FC0">
        <w:rPr>
          <w:rFonts w:cs="Arial"/>
          <w:color w:val="000000"/>
          <w:lang w:val="nl-NL"/>
        </w:rPr>
        <w:t xml:space="preserve"> alsdan gerechtigd haar verplichtingen voortvloeiend uit de overeenkomst op te schorten.</w:t>
      </w:r>
    </w:p>
    <w:p w14:paraId="7249B334" w14:textId="3D26F30C" w:rsidR="00164FC0" w:rsidRPr="00164FC0" w:rsidRDefault="00164FC0" w:rsidP="00164FC0">
      <w:pPr>
        <w:pStyle w:val="Lijstalinea"/>
        <w:widowControl w:val="0"/>
        <w:numPr>
          <w:ilvl w:val="0"/>
          <w:numId w:val="4"/>
        </w:numPr>
        <w:tabs>
          <w:tab w:val="left" w:pos="2268"/>
          <w:tab w:val="left" w:pos="5103"/>
        </w:tabs>
        <w:suppressAutoHyphens/>
        <w:autoSpaceDE w:val="0"/>
        <w:autoSpaceDN w:val="0"/>
        <w:adjustRightInd w:val="0"/>
        <w:spacing w:line="240" w:lineRule="atLeast"/>
        <w:jc w:val="both"/>
        <w:textAlignment w:val="center"/>
        <w:rPr>
          <w:rFonts w:cs="Arial"/>
          <w:color w:val="000000"/>
          <w:lang w:val="nl-NL"/>
        </w:rPr>
      </w:pPr>
      <w:r w:rsidRPr="00164FC0">
        <w:rPr>
          <w:rFonts w:cs="Arial"/>
          <w:color w:val="000000"/>
          <w:lang w:val="nl-NL"/>
        </w:rPr>
        <w:t>Indien opdrachtgever de juistheid van een onderdeel van een factuur betwist, is hij niettemin gehouden tot betaling van het niet-betwiste gedeelte. Indien en voor zover het betwiste gedeelte alsnog verschuldigd blijkt, geldt daarvoor de oorspronkelijke factuurdatum.</w:t>
      </w:r>
    </w:p>
    <w:p w14:paraId="6C0E0D16" w14:textId="1945792B" w:rsidR="00F47466" w:rsidRDefault="00F47466">
      <w:pPr>
        <w:rPr>
          <w:rFonts w:cs="Arial"/>
          <w:b/>
          <w:color w:val="000000"/>
          <w:lang w:val="nl-NL"/>
        </w:rPr>
      </w:pPr>
    </w:p>
    <w:p w14:paraId="373831C0" w14:textId="023CA838" w:rsidR="00164FC0" w:rsidRPr="00164FC0" w:rsidRDefault="00164FC0" w:rsidP="00164FC0">
      <w:pPr>
        <w:widowControl w:val="0"/>
        <w:tabs>
          <w:tab w:val="left" w:pos="2268"/>
          <w:tab w:val="left" w:pos="5103"/>
        </w:tabs>
        <w:suppressAutoHyphens/>
        <w:autoSpaceDE w:val="0"/>
        <w:autoSpaceDN w:val="0"/>
        <w:adjustRightInd w:val="0"/>
        <w:spacing w:line="240" w:lineRule="atLeast"/>
        <w:jc w:val="both"/>
        <w:textAlignment w:val="center"/>
        <w:rPr>
          <w:rFonts w:cs="Arial"/>
          <w:b/>
          <w:color w:val="000000"/>
          <w:lang w:val="nl-NL"/>
        </w:rPr>
      </w:pPr>
      <w:r w:rsidRPr="00164FC0">
        <w:rPr>
          <w:rFonts w:cs="Arial"/>
          <w:b/>
          <w:color w:val="000000"/>
          <w:lang w:val="nl-NL"/>
        </w:rPr>
        <w:t>Artikel 9 Aansprakelijkheid</w:t>
      </w:r>
    </w:p>
    <w:p w14:paraId="3C430190" w14:textId="77777777" w:rsidR="006612C4" w:rsidRDefault="00164FC0" w:rsidP="006612C4">
      <w:pPr>
        <w:pStyle w:val="Lijstalinea"/>
        <w:widowControl w:val="0"/>
        <w:numPr>
          <w:ilvl w:val="0"/>
          <w:numId w:val="32"/>
        </w:numPr>
        <w:tabs>
          <w:tab w:val="left" w:pos="2268"/>
          <w:tab w:val="left" w:pos="5103"/>
        </w:tabs>
        <w:suppressAutoHyphens/>
        <w:autoSpaceDE w:val="0"/>
        <w:autoSpaceDN w:val="0"/>
        <w:adjustRightInd w:val="0"/>
        <w:spacing w:line="240" w:lineRule="atLeast"/>
        <w:jc w:val="both"/>
        <w:textAlignment w:val="center"/>
        <w:rPr>
          <w:rFonts w:cs="Arial"/>
          <w:color w:val="000000"/>
          <w:lang w:val="nl-NL"/>
        </w:rPr>
      </w:pPr>
      <w:r w:rsidRPr="006612C4">
        <w:rPr>
          <w:rFonts w:cs="Arial"/>
          <w:color w:val="000000"/>
          <w:lang w:val="nl-NL"/>
        </w:rPr>
        <w:t xml:space="preserve">De totale aansprakelijkheid van </w:t>
      </w:r>
      <w:r w:rsidR="005D234E" w:rsidRPr="006612C4">
        <w:rPr>
          <w:rFonts w:cs="Arial"/>
          <w:color w:val="000000"/>
          <w:lang w:val="nl-NL"/>
        </w:rPr>
        <w:t>Crowe Foederer Vitaal B.V.</w:t>
      </w:r>
      <w:r w:rsidRPr="006612C4">
        <w:rPr>
          <w:rFonts w:cs="Arial"/>
          <w:color w:val="000000"/>
          <w:lang w:val="nl-NL"/>
        </w:rPr>
        <w:t xml:space="preserve"> wegens een toerekenbare tekortkoming in de nakoming van de overeenkomst of uit enige andere hoofde is beperkt tot vergoeding van directe schade tot maximaal het bedrag dat opdrachtgever aan </w:t>
      </w:r>
      <w:r w:rsidR="005D234E" w:rsidRPr="006612C4">
        <w:rPr>
          <w:rFonts w:cs="Arial"/>
          <w:color w:val="000000"/>
          <w:lang w:val="nl-NL"/>
        </w:rPr>
        <w:t>Crowe Foederer Vitaal B.V.</w:t>
      </w:r>
      <w:r w:rsidRPr="006612C4">
        <w:rPr>
          <w:rFonts w:cs="Arial"/>
          <w:color w:val="000000"/>
          <w:lang w:val="nl-NL"/>
        </w:rPr>
        <w:t xml:space="preserve"> heeft betaald in het jaar waarin het schade toebrengende feit heeft plaatsgevonden met een maximum van € 2.500 per gebeurtenis en € 10.000 per jaar, waarbij een reeks van samenhangende gebeurtenissen geldt als één gebeurtenis. In alle gevallen is de maximale aansprakelijkheid van </w:t>
      </w:r>
      <w:r w:rsidR="005D234E" w:rsidRPr="006612C4">
        <w:rPr>
          <w:rFonts w:cs="Arial"/>
          <w:color w:val="000000"/>
          <w:lang w:val="nl-NL"/>
        </w:rPr>
        <w:t>Crowe Foederer Vitaal B.V.</w:t>
      </w:r>
      <w:r w:rsidRPr="006612C4">
        <w:rPr>
          <w:rFonts w:cs="Arial"/>
          <w:color w:val="000000"/>
          <w:lang w:val="nl-NL"/>
        </w:rPr>
        <w:t xml:space="preserve"> beperkt tot het maximale door haar verzekeraar te dier zake uitgekeerde bedrag.</w:t>
      </w:r>
    </w:p>
    <w:p w14:paraId="78C8CA1C" w14:textId="77777777" w:rsidR="006612C4" w:rsidRDefault="00164FC0" w:rsidP="006612C4">
      <w:pPr>
        <w:pStyle w:val="Lijstalinea"/>
        <w:widowControl w:val="0"/>
        <w:numPr>
          <w:ilvl w:val="0"/>
          <w:numId w:val="32"/>
        </w:numPr>
        <w:tabs>
          <w:tab w:val="left" w:pos="2268"/>
          <w:tab w:val="left" w:pos="5103"/>
        </w:tabs>
        <w:suppressAutoHyphens/>
        <w:autoSpaceDE w:val="0"/>
        <w:autoSpaceDN w:val="0"/>
        <w:adjustRightInd w:val="0"/>
        <w:spacing w:line="240" w:lineRule="atLeast"/>
        <w:jc w:val="both"/>
        <w:textAlignment w:val="center"/>
        <w:rPr>
          <w:rFonts w:cs="Arial"/>
          <w:color w:val="000000"/>
          <w:lang w:val="nl-NL"/>
        </w:rPr>
      </w:pPr>
      <w:r w:rsidRPr="006612C4">
        <w:rPr>
          <w:rFonts w:cs="Arial"/>
          <w:color w:val="000000"/>
          <w:lang w:val="nl-NL"/>
        </w:rPr>
        <w:t xml:space="preserve">De aansprakelijkheid van </w:t>
      </w:r>
      <w:r w:rsidR="005D234E" w:rsidRPr="006612C4">
        <w:rPr>
          <w:rFonts w:cs="Arial"/>
          <w:color w:val="000000"/>
          <w:lang w:val="nl-NL"/>
        </w:rPr>
        <w:t>Crowe Foederer Vitaal B.V.</w:t>
      </w:r>
      <w:r w:rsidRPr="006612C4">
        <w:rPr>
          <w:rFonts w:cs="Arial"/>
          <w:color w:val="000000"/>
          <w:lang w:val="nl-NL"/>
        </w:rPr>
        <w:t xml:space="preserve"> voor schade door dood, lichamelijk letsel of wegens materiële beschadiging van zaken zal in geen geval meer bedragen dan € 1.000.000 per gebeurtenis per jaar, waarbij een reeks van samenhangende gebeurtenissen geldt als één gebeurtenis. Indien opdrachtgever schade lijdt die door zijn verzekering wordt gedekt, is </w:t>
      </w:r>
      <w:r w:rsidR="005D234E" w:rsidRPr="006612C4">
        <w:rPr>
          <w:rFonts w:cs="Arial"/>
          <w:color w:val="000000"/>
          <w:lang w:val="nl-NL"/>
        </w:rPr>
        <w:t xml:space="preserve">Crowe </w:t>
      </w:r>
      <w:r w:rsidR="005D234E" w:rsidRPr="006612C4">
        <w:rPr>
          <w:rFonts w:cs="Arial"/>
          <w:color w:val="000000"/>
          <w:lang w:val="nl-NL"/>
        </w:rPr>
        <w:lastRenderedPageBreak/>
        <w:t>Foederer Vitaal B.V.</w:t>
      </w:r>
      <w:r w:rsidRPr="006612C4">
        <w:rPr>
          <w:rFonts w:cs="Arial"/>
          <w:color w:val="000000"/>
          <w:lang w:val="nl-NL"/>
        </w:rPr>
        <w:t xml:space="preserve"> voor die schade niet aansprakelijk</w:t>
      </w:r>
      <w:r w:rsidR="006612C4">
        <w:rPr>
          <w:rFonts w:cs="Arial"/>
          <w:color w:val="000000"/>
          <w:lang w:val="nl-NL"/>
        </w:rPr>
        <w:t>.</w:t>
      </w:r>
    </w:p>
    <w:p w14:paraId="53FAE94E" w14:textId="77777777" w:rsidR="006612C4" w:rsidRDefault="00164FC0" w:rsidP="00164FC0">
      <w:pPr>
        <w:pStyle w:val="Lijstalinea"/>
        <w:widowControl w:val="0"/>
        <w:numPr>
          <w:ilvl w:val="0"/>
          <w:numId w:val="32"/>
        </w:numPr>
        <w:tabs>
          <w:tab w:val="left" w:pos="2268"/>
          <w:tab w:val="left" w:pos="5103"/>
        </w:tabs>
        <w:suppressAutoHyphens/>
        <w:autoSpaceDE w:val="0"/>
        <w:autoSpaceDN w:val="0"/>
        <w:adjustRightInd w:val="0"/>
        <w:spacing w:line="240" w:lineRule="atLeast"/>
        <w:jc w:val="both"/>
        <w:textAlignment w:val="center"/>
        <w:rPr>
          <w:rFonts w:cs="Arial"/>
          <w:color w:val="000000"/>
          <w:lang w:val="nl-NL"/>
        </w:rPr>
      </w:pPr>
      <w:r w:rsidRPr="006612C4">
        <w:rPr>
          <w:rFonts w:cs="Arial"/>
          <w:color w:val="000000"/>
          <w:lang w:val="nl-NL"/>
        </w:rPr>
        <w:t xml:space="preserve">De aansprakelijkheid van </w:t>
      </w:r>
      <w:r w:rsidR="005D234E" w:rsidRPr="006612C4">
        <w:rPr>
          <w:rFonts w:cs="Arial"/>
          <w:color w:val="000000"/>
          <w:lang w:val="nl-NL"/>
        </w:rPr>
        <w:t>Crowe Foederer Vitaal B.V.</w:t>
      </w:r>
      <w:r w:rsidRPr="006612C4">
        <w:rPr>
          <w:rFonts w:cs="Arial"/>
          <w:color w:val="000000"/>
          <w:lang w:val="nl-NL"/>
        </w:rPr>
        <w:t xml:space="preserve"> voor (i) indirecte schade, (ii) gevolgschade, (iii) gederfde winst, (iv) gemiste besparingen, (v) verminderde goodwill, (vi) schade door bedrijfsstagnatie, (vii) schade als gevolg van aanspraken van klanten c.q. afnemers van opdrachtgever, (viii) schade als gevolg van loondoorbetaling bij ziekte, (ix) schade door verlies, vernietiging of verminking van gegevens en (x) schade als gevolg van premieverhogingen van publieke en/of private verzekeringen is uitgesloten.</w:t>
      </w:r>
    </w:p>
    <w:p w14:paraId="56263879" w14:textId="77777777" w:rsidR="006612C4" w:rsidRDefault="00164FC0" w:rsidP="00164FC0">
      <w:pPr>
        <w:pStyle w:val="Lijstalinea"/>
        <w:widowControl w:val="0"/>
        <w:numPr>
          <w:ilvl w:val="0"/>
          <w:numId w:val="32"/>
        </w:numPr>
        <w:tabs>
          <w:tab w:val="left" w:pos="2268"/>
          <w:tab w:val="left" w:pos="5103"/>
        </w:tabs>
        <w:suppressAutoHyphens/>
        <w:autoSpaceDE w:val="0"/>
        <w:autoSpaceDN w:val="0"/>
        <w:adjustRightInd w:val="0"/>
        <w:spacing w:line="240" w:lineRule="atLeast"/>
        <w:jc w:val="both"/>
        <w:textAlignment w:val="center"/>
        <w:rPr>
          <w:rFonts w:cs="Arial"/>
          <w:color w:val="000000"/>
          <w:lang w:val="nl-NL"/>
        </w:rPr>
      </w:pPr>
      <w:r w:rsidRPr="006612C4">
        <w:rPr>
          <w:rFonts w:cs="Arial"/>
          <w:color w:val="000000"/>
          <w:lang w:val="nl-NL"/>
        </w:rPr>
        <w:t xml:space="preserve">De in artikel 9.1 tot en met 9.3 bedoelde uitsluitingen en beperkingen komen te vervallen indien en voor zover de schade het gevolg is van opzet of bewuste roekeloosheid van de bedrijfsleiding van </w:t>
      </w:r>
      <w:r w:rsidR="005D234E" w:rsidRPr="006612C4">
        <w:rPr>
          <w:rFonts w:cs="Arial"/>
          <w:color w:val="000000"/>
          <w:lang w:val="nl-NL"/>
        </w:rPr>
        <w:t>Crowe Foederer Vitaal B.V.</w:t>
      </w:r>
      <w:r w:rsidRPr="006612C4">
        <w:rPr>
          <w:rFonts w:cs="Arial"/>
          <w:color w:val="000000"/>
          <w:lang w:val="nl-NL"/>
        </w:rPr>
        <w:t xml:space="preserve"> of haar medewerkers. </w:t>
      </w:r>
    </w:p>
    <w:p w14:paraId="6DCF1BE6" w14:textId="77777777" w:rsidR="006612C4" w:rsidRDefault="00164FC0" w:rsidP="00164FC0">
      <w:pPr>
        <w:pStyle w:val="Lijstalinea"/>
        <w:widowControl w:val="0"/>
        <w:numPr>
          <w:ilvl w:val="0"/>
          <w:numId w:val="32"/>
        </w:numPr>
        <w:tabs>
          <w:tab w:val="left" w:pos="2268"/>
          <w:tab w:val="left" w:pos="5103"/>
        </w:tabs>
        <w:suppressAutoHyphens/>
        <w:autoSpaceDE w:val="0"/>
        <w:autoSpaceDN w:val="0"/>
        <w:adjustRightInd w:val="0"/>
        <w:spacing w:line="240" w:lineRule="atLeast"/>
        <w:jc w:val="both"/>
        <w:textAlignment w:val="center"/>
        <w:rPr>
          <w:rFonts w:cs="Arial"/>
          <w:color w:val="000000"/>
          <w:lang w:val="nl-NL"/>
        </w:rPr>
      </w:pPr>
      <w:r w:rsidRPr="006612C4">
        <w:rPr>
          <w:rFonts w:cs="Arial"/>
          <w:color w:val="000000"/>
          <w:lang w:val="nl-NL"/>
        </w:rPr>
        <w:t xml:space="preserve">Ter voorkoming van twijfel zij vermeld dat </w:t>
      </w:r>
      <w:r w:rsidR="005D234E" w:rsidRPr="006612C4">
        <w:rPr>
          <w:rFonts w:cs="Arial"/>
          <w:color w:val="000000"/>
          <w:lang w:val="nl-NL"/>
        </w:rPr>
        <w:t>Crowe Foederer Vitaal B.V.</w:t>
      </w:r>
      <w:r w:rsidRPr="006612C4">
        <w:rPr>
          <w:rFonts w:cs="Arial"/>
          <w:color w:val="000000"/>
          <w:lang w:val="nl-NL"/>
        </w:rPr>
        <w:t xml:space="preserve"> niet aansprakelijk is voor enige schade die (mede) het gevolg is van het niet (juist, tijdig of volledig) nakomen door opdrachtgever van verplichtingen rustend op opdrachtgever op grond van de overeenkomst of deze Algemene Voorwaarden, opgenomen in de werkafspraken of op grond van de toepasselijke wet- en regelgeving. Onder deze verplichtingen vallen in ieder geval, doch niet uitsluitend, het op de juiste wijze verstrekken van alle relevante informatie aan </w:t>
      </w:r>
      <w:r w:rsidR="005D234E" w:rsidRPr="006612C4">
        <w:rPr>
          <w:rFonts w:cs="Arial"/>
          <w:color w:val="000000"/>
          <w:lang w:val="nl-NL"/>
        </w:rPr>
        <w:t>Crowe Foederer Vitaal B.V.</w:t>
      </w:r>
      <w:r w:rsidRPr="006612C4">
        <w:rPr>
          <w:rFonts w:cs="Arial"/>
          <w:color w:val="000000"/>
          <w:lang w:val="nl-NL"/>
        </w:rPr>
        <w:t xml:space="preserve"> en het naleven van de door </w:t>
      </w:r>
      <w:r w:rsidR="005D234E" w:rsidRPr="006612C4">
        <w:rPr>
          <w:rFonts w:cs="Arial"/>
          <w:color w:val="000000"/>
          <w:lang w:val="nl-NL"/>
        </w:rPr>
        <w:t>Crowe Foederer Vitaal B.V.</w:t>
      </w:r>
      <w:r w:rsidRPr="006612C4">
        <w:rPr>
          <w:rFonts w:cs="Arial"/>
          <w:color w:val="000000"/>
          <w:lang w:val="nl-NL"/>
        </w:rPr>
        <w:t xml:space="preserve"> gestelde dan wel wettelijke termijnen. </w:t>
      </w:r>
      <w:r w:rsidR="005D234E" w:rsidRPr="006612C4">
        <w:rPr>
          <w:rFonts w:cs="Arial"/>
          <w:color w:val="000000"/>
          <w:lang w:val="nl-NL"/>
        </w:rPr>
        <w:t>Crowe Foederer Vitaal B.V.</w:t>
      </w:r>
      <w:r w:rsidRPr="006612C4">
        <w:rPr>
          <w:rFonts w:cs="Arial"/>
          <w:color w:val="000000"/>
          <w:lang w:val="nl-NL"/>
        </w:rPr>
        <w:t xml:space="preserve"> is voorts niet aansprakelijk voor schade die (mede) veroorzaakt is door het niet (juist, tijdig of volledig) opvolgen door opdrachtgever van instructies en adviezen van </w:t>
      </w:r>
      <w:r w:rsidR="005D234E" w:rsidRPr="006612C4">
        <w:rPr>
          <w:rFonts w:cs="Arial"/>
          <w:color w:val="000000"/>
          <w:lang w:val="nl-NL"/>
        </w:rPr>
        <w:t>Crowe Foederer Vitaal B.V.</w:t>
      </w:r>
      <w:r w:rsidRPr="006612C4">
        <w:rPr>
          <w:rFonts w:cs="Arial"/>
          <w:color w:val="000000"/>
          <w:lang w:val="nl-NL"/>
        </w:rPr>
        <w:t xml:space="preserve"> of door haar ingeschakelde derden.</w:t>
      </w:r>
    </w:p>
    <w:p w14:paraId="6A7622AB" w14:textId="77777777" w:rsidR="006612C4" w:rsidRDefault="00164FC0" w:rsidP="00164FC0">
      <w:pPr>
        <w:pStyle w:val="Lijstalinea"/>
        <w:widowControl w:val="0"/>
        <w:numPr>
          <w:ilvl w:val="0"/>
          <w:numId w:val="32"/>
        </w:numPr>
        <w:tabs>
          <w:tab w:val="left" w:pos="2268"/>
          <w:tab w:val="left" w:pos="5103"/>
        </w:tabs>
        <w:suppressAutoHyphens/>
        <w:autoSpaceDE w:val="0"/>
        <w:autoSpaceDN w:val="0"/>
        <w:adjustRightInd w:val="0"/>
        <w:spacing w:line="240" w:lineRule="atLeast"/>
        <w:jc w:val="both"/>
        <w:textAlignment w:val="center"/>
        <w:rPr>
          <w:rFonts w:cs="Arial"/>
          <w:color w:val="000000"/>
          <w:lang w:val="nl-NL"/>
        </w:rPr>
      </w:pPr>
      <w:r w:rsidRPr="006612C4">
        <w:rPr>
          <w:rFonts w:cs="Arial"/>
          <w:color w:val="000000"/>
          <w:lang w:val="nl-NL"/>
        </w:rPr>
        <w:t xml:space="preserve">In geval van mondelinge of telefonische communicatie tussen partijen is </w:t>
      </w:r>
      <w:r w:rsidR="005D234E" w:rsidRPr="006612C4">
        <w:rPr>
          <w:rFonts w:cs="Arial"/>
          <w:color w:val="000000"/>
          <w:lang w:val="nl-NL"/>
        </w:rPr>
        <w:t>Crowe Foederer Vitaal B.V.</w:t>
      </w:r>
      <w:r w:rsidRPr="006612C4">
        <w:rPr>
          <w:rFonts w:cs="Arial"/>
          <w:color w:val="000000"/>
          <w:lang w:val="nl-NL"/>
        </w:rPr>
        <w:t xml:space="preserve"> niet aansprakelijk voor schade voortvloeiende uit of samenhangende met misverstanden of uit onjuist overgekomen informatie.</w:t>
      </w:r>
    </w:p>
    <w:p w14:paraId="0D97F2AC" w14:textId="77777777" w:rsidR="006612C4" w:rsidRDefault="00164FC0" w:rsidP="00164FC0">
      <w:pPr>
        <w:pStyle w:val="Lijstalinea"/>
        <w:widowControl w:val="0"/>
        <w:numPr>
          <w:ilvl w:val="0"/>
          <w:numId w:val="32"/>
        </w:numPr>
        <w:tabs>
          <w:tab w:val="left" w:pos="2268"/>
          <w:tab w:val="left" w:pos="5103"/>
        </w:tabs>
        <w:suppressAutoHyphens/>
        <w:autoSpaceDE w:val="0"/>
        <w:autoSpaceDN w:val="0"/>
        <w:adjustRightInd w:val="0"/>
        <w:spacing w:line="240" w:lineRule="atLeast"/>
        <w:jc w:val="both"/>
        <w:textAlignment w:val="center"/>
        <w:rPr>
          <w:rFonts w:cs="Arial"/>
          <w:color w:val="000000"/>
          <w:lang w:val="nl-NL"/>
        </w:rPr>
      </w:pPr>
      <w:r w:rsidRPr="006612C4">
        <w:rPr>
          <w:rFonts w:cs="Arial"/>
          <w:color w:val="000000"/>
          <w:lang w:val="nl-NL"/>
        </w:rPr>
        <w:t xml:space="preserve">Opdrachtgever dient binnen één (1) kalendermaand nadat hij bekend is of redelijkerwijs bekend had kunnen zijn met het schade toebrengende feit </w:t>
      </w:r>
      <w:r w:rsidR="005D234E" w:rsidRPr="006612C4">
        <w:rPr>
          <w:rFonts w:cs="Arial"/>
          <w:color w:val="000000"/>
          <w:lang w:val="nl-NL"/>
        </w:rPr>
        <w:t>Crowe Foederer Vitaal B.V.</w:t>
      </w:r>
      <w:r w:rsidRPr="006612C4">
        <w:rPr>
          <w:rFonts w:cs="Arial"/>
          <w:color w:val="000000"/>
          <w:lang w:val="nl-NL"/>
        </w:rPr>
        <w:t xml:space="preserve"> schriftelijk aansprakelijk te stellen voor de geleden of nog te lijden schade. Iedere vordering tot schadevergoeding tegen </w:t>
      </w:r>
      <w:r w:rsidR="005D234E" w:rsidRPr="006612C4">
        <w:rPr>
          <w:rFonts w:cs="Arial"/>
          <w:color w:val="000000"/>
          <w:lang w:val="nl-NL"/>
        </w:rPr>
        <w:t>Crowe Foederer Vitaal B.V.</w:t>
      </w:r>
      <w:r w:rsidRPr="006612C4">
        <w:rPr>
          <w:rFonts w:cs="Arial"/>
          <w:color w:val="000000"/>
          <w:lang w:val="nl-NL"/>
        </w:rPr>
        <w:t xml:space="preserve"> vervalt door het enkele verloop van twaalf (12) kalendermaanden na het ontstaan van de vordering. Aansprakelijkheid van </w:t>
      </w:r>
      <w:r w:rsidR="005D234E" w:rsidRPr="006612C4">
        <w:rPr>
          <w:rFonts w:cs="Arial"/>
          <w:color w:val="000000"/>
          <w:lang w:val="nl-NL"/>
        </w:rPr>
        <w:t>Crowe Foederer Vitaal B.V.</w:t>
      </w:r>
      <w:r w:rsidRPr="006612C4">
        <w:rPr>
          <w:rFonts w:cs="Arial"/>
          <w:color w:val="000000"/>
          <w:lang w:val="nl-NL"/>
        </w:rPr>
        <w:t xml:space="preserve"> wegens toerekenbare tekortkoming ontstaat eerst indien opdrachtgever </w:t>
      </w:r>
      <w:r w:rsidR="005D234E" w:rsidRPr="006612C4">
        <w:rPr>
          <w:rFonts w:cs="Arial"/>
          <w:color w:val="000000"/>
          <w:lang w:val="nl-NL"/>
        </w:rPr>
        <w:t>Crowe Foederer Vitaal B.V.</w:t>
      </w:r>
      <w:r w:rsidRPr="006612C4">
        <w:rPr>
          <w:rFonts w:cs="Arial"/>
          <w:color w:val="000000"/>
          <w:lang w:val="nl-NL"/>
        </w:rPr>
        <w:t xml:space="preserve"> in gebreke heeft gesteld, waarbij een redelijke termijn ter zuivering van de tekortkoming wordt gesteld en </w:t>
      </w:r>
      <w:r w:rsidR="005D234E" w:rsidRPr="006612C4">
        <w:rPr>
          <w:rFonts w:cs="Arial"/>
          <w:color w:val="000000"/>
          <w:lang w:val="nl-NL"/>
        </w:rPr>
        <w:t>Crowe Foederer Vitaal B.V.</w:t>
      </w:r>
      <w:r w:rsidRPr="006612C4">
        <w:rPr>
          <w:rFonts w:cs="Arial"/>
          <w:color w:val="000000"/>
          <w:lang w:val="nl-NL"/>
        </w:rPr>
        <w:t xml:space="preserve"> nalaat de tekortkoming binnen deze termijn te herstellen.</w:t>
      </w:r>
    </w:p>
    <w:p w14:paraId="7B071B2C" w14:textId="1A1AB4D4" w:rsidR="00164FC0" w:rsidRPr="006612C4" w:rsidRDefault="00164FC0" w:rsidP="00164FC0">
      <w:pPr>
        <w:pStyle w:val="Lijstalinea"/>
        <w:widowControl w:val="0"/>
        <w:numPr>
          <w:ilvl w:val="0"/>
          <w:numId w:val="32"/>
        </w:numPr>
        <w:tabs>
          <w:tab w:val="left" w:pos="2268"/>
          <w:tab w:val="left" w:pos="5103"/>
        </w:tabs>
        <w:suppressAutoHyphens/>
        <w:autoSpaceDE w:val="0"/>
        <w:autoSpaceDN w:val="0"/>
        <w:adjustRightInd w:val="0"/>
        <w:spacing w:line="240" w:lineRule="atLeast"/>
        <w:jc w:val="both"/>
        <w:textAlignment w:val="center"/>
        <w:rPr>
          <w:rFonts w:cs="Arial"/>
          <w:color w:val="000000"/>
          <w:lang w:val="nl-NL"/>
        </w:rPr>
      </w:pPr>
      <w:r w:rsidRPr="006612C4">
        <w:rPr>
          <w:rFonts w:cs="Arial"/>
          <w:color w:val="000000"/>
          <w:lang w:val="nl-NL"/>
        </w:rPr>
        <w:t xml:space="preserve">Het bepaalde in dit artikel 9 alsmede alle andere beperkingen en uitsluitingen van aansprakelijkheid genoemd in deze Algemene Voorwaarden gelden mede ten gunste van alle (rechts)personen waarvan </w:t>
      </w:r>
      <w:r w:rsidR="005D234E" w:rsidRPr="006612C4">
        <w:rPr>
          <w:rFonts w:cs="Arial"/>
          <w:color w:val="000000"/>
          <w:lang w:val="nl-NL"/>
        </w:rPr>
        <w:t>Crowe Foederer Vitaal B.V.</w:t>
      </w:r>
      <w:r w:rsidRPr="006612C4">
        <w:rPr>
          <w:rFonts w:cs="Arial"/>
          <w:color w:val="000000"/>
          <w:lang w:val="nl-NL"/>
        </w:rPr>
        <w:t xml:space="preserve"> zich bij de uitvoering van de overeenkomst bedient.</w:t>
      </w:r>
    </w:p>
    <w:p w14:paraId="5AAA5521" w14:textId="77777777" w:rsidR="00164FC0" w:rsidRPr="00164FC0" w:rsidRDefault="00164FC0" w:rsidP="00164FC0">
      <w:pPr>
        <w:widowControl w:val="0"/>
        <w:tabs>
          <w:tab w:val="left" w:pos="2268"/>
          <w:tab w:val="left" w:pos="5103"/>
        </w:tabs>
        <w:suppressAutoHyphens/>
        <w:autoSpaceDE w:val="0"/>
        <w:autoSpaceDN w:val="0"/>
        <w:adjustRightInd w:val="0"/>
        <w:spacing w:line="240" w:lineRule="atLeast"/>
        <w:jc w:val="both"/>
        <w:textAlignment w:val="center"/>
        <w:rPr>
          <w:rFonts w:cs="Arial"/>
          <w:color w:val="000000"/>
          <w:lang w:val="nl-NL"/>
        </w:rPr>
      </w:pPr>
    </w:p>
    <w:p w14:paraId="5390AD6D" w14:textId="77777777" w:rsidR="00164FC0" w:rsidRPr="00164FC0" w:rsidRDefault="00164FC0" w:rsidP="00164FC0">
      <w:pPr>
        <w:widowControl w:val="0"/>
        <w:tabs>
          <w:tab w:val="left" w:pos="2268"/>
          <w:tab w:val="left" w:pos="5103"/>
        </w:tabs>
        <w:suppressAutoHyphens/>
        <w:autoSpaceDE w:val="0"/>
        <w:autoSpaceDN w:val="0"/>
        <w:adjustRightInd w:val="0"/>
        <w:spacing w:line="240" w:lineRule="atLeast"/>
        <w:jc w:val="both"/>
        <w:textAlignment w:val="center"/>
        <w:rPr>
          <w:rFonts w:cs="Arial"/>
          <w:b/>
          <w:color w:val="000000"/>
          <w:lang w:val="nl-NL"/>
        </w:rPr>
      </w:pPr>
      <w:r w:rsidRPr="00164FC0">
        <w:rPr>
          <w:rFonts w:cs="Arial"/>
          <w:b/>
          <w:color w:val="000000"/>
          <w:lang w:val="nl-NL"/>
        </w:rPr>
        <w:t>Artikel 10 Niet-toerekenbare tekortkoming</w:t>
      </w:r>
    </w:p>
    <w:p w14:paraId="0D0D7B7F" w14:textId="4FA22A2C" w:rsidR="00164FC0" w:rsidRDefault="00164FC0" w:rsidP="00164FC0">
      <w:pPr>
        <w:pStyle w:val="Lijstalinea"/>
        <w:widowControl w:val="0"/>
        <w:numPr>
          <w:ilvl w:val="0"/>
          <w:numId w:val="7"/>
        </w:numPr>
        <w:tabs>
          <w:tab w:val="left" w:pos="2268"/>
          <w:tab w:val="left" w:pos="5103"/>
        </w:tabs>
        <w:suppressAutoHyphens/>
        <w:autoSpaceDE w:val="0"/>
        <w:autoSpaceDN w:val="0"/>
        <w:adjustRightInd w:val="0"/>
        <w:spacing w:line="240" w:lineRule="atLeast"/>
        <w:jc w:val="both"/>
        <w:textAlignment w:val="center"/>
        <w:rPr>
          <w:rFonts w:cs="Arial"/>
          <w:color w:val="000000"/>
          <w:lang w:val="nl-NL"/>
        </w:rPr>
      </w:pPr>
      <w:r w:rsidRPr="00164FC0">
        <w:rPr>
          <w:rFonts w:cs="Arial"/>
          <w:color w:val="000000"/>
          <w:lang w:val="nl-NL"/>
        </w:rPr>
        <w:t xml:space="preserve">In geval van overmacht van </w:t>
      </w:r>
      <w:r w:rsidR="005D234E">
        <w:rPr>
          <w:rFonts w:cs="Arial"/>
          <w:color w:val="000000"/>
          <w:lang w:val="nl-NL"/>
        </w:rPr>
        <w:t>Crowe Foederer Vitaal B.V.</w:t>
      </w:r>
      <w:r w:rsidRPr="00164FC0">
        <w:rPr>
          <w:rFonts w:cs="Arial"/>
          <w:color w:val="000000"/>
          <w:lang w:val="nl-NL"/>
        </w:rPr>
        <w:t xml:space="preserve"> zullen de verplichtingen waarop de overmacht betrekking heeft uit hoofde van de overeenkomst worden opgeschort zolang de </w:t>
      </w:r>
      <w:proofErr w:type="spellStart"/>
      <w:r w:rsidRPr="00164FC0">
        <w:rPr>
          <w:rFonts w:cs="Arial"/>
          <w:color w:val="000000"/>
          <w:lang w:val="nl-NL"/>
        </w:rPr>
        <w:t>overmachttoestand</w:t>
      </w:r>
      <w:proofErr w:type="spellEnd"/>
      <w:r w:rsidRPr="00164FC0">
        <w:rPr>
          <w:rFonts w:cs="Arial"/>
          <w:color w:val="000000"/>
          <w:lang w:val="nl-NL"/>
        </w:rPr>
        <w:t xml:space="preserve"> voortduurt. Onder overmacht wordt verstaan elke van de wil van </w:t>
      </w:r>
      <w:r w:rsidR="005D234E">
        <w:rPr>
          <w:rFonts w:cs="Arial"/>
          <w:color w:val="000000"/>
          <w:lang w:val="nl-NL"/>
        </w:rPr>
        <w:t>Crowe Foederer Vitaal B.V.</w:t>
      </w:r>
      <w:r w:rsidRPr="00164FC0">
        <w:rPr>
          <w:rFonts w:cs="Arial"/>
          <w:color w:val="000000"/>
          <w:lang w:val="nl-NL"/>
        </w:rPr>
        <w:t xml:space="preserve"> onafhankelijke omstandigheid die de nakoming van de overeenkomst blijvend of tijdelijk verhindert en die in redelijkheid niet aan </w:t>
      </w:r>
      <w:r w:rsidR="005D234E">
        <w:rPr>
          <w:rFonts w:cs="Arial"/>
          <w:color w:val="000000"/>
          <w:lang w:val="nl-NL"/>
        </w:rPr>
        <w:t>Crowe Foederer Vitaal B.V.</w:t>
      </w:r>
      <w:r w:rsidRPr="00164FC0">
        <w:rPr>
          <w:rFonts w:cs="Arial"/>
          <w:color w:val="000000"/>
          <w:lang w:val="nl-NL"/>
        </w:rPr>
        <w:t xml:space="preserve"> kan worden toegerekend.</w:t>
      </w:r>
    </w:p>
    <w:p w14:paraId="4A641274" w14:textId="076D7426" w:rsidR="00164FC0" w:rsidRPr="00164FC0" w:rsidRDefault="00164FC0" w:rsidP="00164FC0">
      <w:pPr>
        <w:pStyle w:val="Lijstalinea"/>
        <w:widowControl w:val="0"/>
        <w:numPr>
          <w:ilvl w:val="0"/>
          <w:numId w:val="7"/>
        </w:numPr>
        <w:tabs>
          <w:tab w:val="left" w:pos="2268"/>
          <w:tab w:val="left" w:pos="5103"/>
        </w:tabs>
        <w:suppressAutoHyphens/>
        <w:autoSpaceDE w:val="0"/>
        <w:autoSpaceDN w:val="0"/>
        <w:adjustRightInd w:val="0"/>
        <w:spacing w:line="240" w:lineRule="atLeast"/>
        <w:jc w:val="both"/>
        <w:textAlignment w:val="center"/>
        <w:rPr>
          <w:rFonts w:cs="Arial"/>
          <w:color w:val="000000"/>
          <w:lang w:val="nl-NL"/>
        </w:rPr>
      </w:pPr>
      <w:r w:rsidRPr="00164FC0">
        <w:rPr>
          <w:rFonts w:cs="Arial"/>
          <w:color w:val="000000"/>
          <w:lang w:val="nl-NL"/>
        </w:rPr>
        <w:t xml:space="preserve">Indien de </w:t>
      </w:r>
      <w:proofErr w:type="spellStart"/>
      <w:r w:rsidRPr="00164FC0">
        <w:rPr>
          <w:rFonts w:cs="Arial"/>
          <w:color w:val="000000"/>
          <w:lang w:val="nl-NL"/>
        </w:rPr>
        <w:t>overmachttoestand</w:t>
      </w:r>
      <w:proofErr w:type="spellEnd"/>
      <w:r w:rsidRPr="00164FC0">
        <w:rPr>
          <w:rFonts w:cs="Arial"/>
          <w:color w:val="000000"/>
          <w:lang w:val="nl-NL"/>
        </w:rPr>
        <w:t xml:space="preserve"> drie maanden heeft geduurd, of zodra vaststaat dat de </w:t>
      </w:r>
      <w:proofErr w:type="spellStart"/>
      <w:r w:rsidRPr="00164FC0">
        <w:rPr>
          <w:rFonts w:cs="Arial"/>
          <w:color w:val="000000"/>
          <w:lang w:val="nl-NL"/>
        </w:rPr>
        <w:t>overmachttoestand</w:t>
      </w:r>
      <w:proofErr w:type="spellEnd"/>
      <w:r w:rsidRPr="00164FC0">
        <w:rPr>
          <w:rFonts w:cs="Arial"/>
          <w:color w:val="000000"/>
          <w:lang w:val="nl-NL"/>
        </w:rPr>
        <w:t xml:space="preserve"> langer dan drie maanden zal duren, is ieder der partijen gerechtigd de overeenkomst tussentijds te beëindigen zonder inachtneming van enige opzegtermijn. Alsdan is opdrachtgever een zodanig gedeelte van de overeengekomen vergoeding verschuldigd als met de stand van de uitgevoerde werkzaamheden overeenkomt.</w:t>
      </w:r>
    </w:p>
    <w:p w14:paraId="7C24BD6F" w14:textId="77777777" w:rsidR="00164FC0" w:rsidRPr="00164FC0" w:rsidRDefault="00164FC0" w:rsidP="00164FC0">
      <w:pPr>
        <w:widowControl w:val="0"/>
        <w:tabs>
          <w:tab w:val="left" w:pos="2268"/>
          <w:tab w:val="left" w:pos="5103"/>
        </w:tabs>
        <w:suppressAutoHyphens/>
        <w:autoSpaceDE w:val="0"/>
        <w:autoSpaceDN w:val="0"/>
        <w:adjustRightInd w:val="0"/>
        <w:spacing w:line="240" w:lineRule="atLeast"/>
        <w:jc w:val="both"/>
        <w:textAlignment w:val="center"/>
        <w:rPr>
          <w:rFonts w:cs="Arial"/>
          <w:color w:val="000000"/>
          <w:lang w:val="nl-NL"/>
        </w:rPr>
      </w:pPr>
    </w:p>
    <w:p w14:paraId="28844E9A" w14:textId="77777777" w:rsidR="00164FC0" w:rsidRPr="00164FC0" w:rsidRDefault="00164FC0" w:rsidP="00164FC0">
      <w:pPr>
        <w:widowControl w:val="0"/>
        <w:tabs>
          <w:tab w:val="left" w:pos="2268"/>
          <w:tab w:val="left" w:pos="5103"/>
        </w:tabs>
        <w:suppressAutoHyphens/>
        <w:autoSpaceDE w:val="0"/>
        <w:autoSpaceDN w:val="0"/>
        <w:adjustRightInd w:val="0"/>
        <w:spacing w:line="240" w:lineRule="atLeast"/>
        <w:jc w:val="both"/>
        <w:textAlignment w:val="center"/>
        <w:rPr>
          <w:rFonts w:cs="Arial"/>
          <w:b/>
          <w:color w:val="000000"/>
          <w:lang w:val="nl-NL"/>
        </w:rPr>
      </w:pPr>
      <w:r w:rsidRPr="00164FC0">
        <w:rPr>
          <w:rFonts w:cs="Arial"/>
          <w:b/>
          <w:color w:val="000000"/>
          <w:lang w:val="nl-NL"/>
        </w:rPr>
        <w:t>Artikel 11 Intellectuele eigendom</w:t>
      </w:r>
    </w:p>
    <w:p w14:paraId="76C82669" w14:textId="019FB8E0" w:rsidR="00164FC0" w:rsidRPr="00164FC0" w:rsidRDefault="00164FC0" w:rsidP="00164FC0">
      <w:pPr>
        <w:widowControl w:val="0"/>
        <w:tabs>
          <w:tab w:val="left" w:pos="2268"/>
          <w:tab w:val="left" w:pos="5103"/>
        </w:tabs>
        <w:suppressAutoHyphens/>
        <w:autoSpaceDE w:val="0"/>
        <w:autoSpaceDN w:val="0"/>
        <w:adjustRightInd w:val="0"/>
        <w:spacing w:line="240" w:lineRule="atLeast"/>
        <w:jc w:val="both"/>
        <w:textAlignment w:val="center"/>
        <w:rPr>
          <w:rFonts w:cs="Arial"/>
          <w:color w:val="000000"/>
          <w:lang w:val="nl-NL"/>
        </w:rPr>
      </w:pPr>
      <w:r w:rsidRPr="00164FC0">
        <w:rPr>
          <w:rFonts w:cs="Arial"/>
          <w:color w:val="000000"/>
          <w:lang w:val="nl-NL"/>
        </w:rPr>
        <w:t xml:space="preserve">Voor zover enig intellectueel eigendomsrecht rust op enig handboek, enige handleiding, enig protocol, enige werkwijze of enig ander door </w:t>
      </w:r>
      <w:r w:rsidR="005D234E">
        <w:rPr>
          <w:rFonts w:cs="Arial"/>
          <w:color w:val="000000"/>
          <w:lang w:val="nl-NL"/>
        </w:rPr>
        <w:t>Crowe Foederer Vitaal B.V.</w:t>
      </w:r>
      <w:r w:rsidRPr="00164FC0">
        <w:rPr>
          <w:rFonts w:cs="Arial"/>
          <w:color w:val="000000"/>
          <w:lang w:val="nl-NL"/>
        </w:rPr>
        <w:t xml:space="preserve"> opgesteld document, blijft dat recht bij </w:t>
      </w:r>
      <w:r w:rsidR="005D234E">
        <w:rPr>
          <w:rFonts w:cs="Arial"/>
          <w:color w:val="000000"/>
          <w:lang w:val="nl-NL"/>
        </w:rPr>
        <w:t>Crowe Foederer Vitaal B.V.</w:t>
      </w:r>
      <w:r w:rsidRPr="00164FC0">
        <w:rPr>
          <w:rFonts w:cs="Arial"/>
          <w:color w:val="000000"/>
          <w:lang w:val="nl-NL"/>
        </w:rPr>
        <w:t xml:space="preserve"> rusten. Indien partijen tijdens de looptijd van een overeenkomst enige wijzigingen in enig handboek, enige handleiding, enig protocol of enig ander door </w:t>
      </w:r>
      <w:r w:rsidR="005D234E">
        <w:rPr>
          <w:rFonts w:cs="Arial"/>
          <w:color w:val="000000"/>
          <w:lang w:val="nl-NL"/>
        </w:rPr>
        <w:t>Crowe Foederer Vitaal B.V.</w:t>
      </w:r>
      <w:r w:rsidRPr="00164FC0">
        <w:rPr>
          <w:rFonts w:cs="Arial"/>
          <w:color w:val="000000"/>
          <w:lang w:val="nl-NL"/>
        </w:rPr>
        <w:t xml:space="preserve"> opgesteld document mochten aanbrengen, dan wel een nieuwe handleiding, een nieuw handboek, een nieuw protocol of enig andere nieuw document mochten opstellen, blijft ook het </w:t>
      </w:r>
      <w:r w:rsidRPr="00164FC0">
        <w:rPr>
          <w:rFonts w:cs="Arial"/>
          <w:color w:val="000000"/>
          <w:lang w:val="nl-NL"/>
        </w:rPr>
        <w:lastRenderedPageBreak/>
        <w:t xml:space="preserve">intellectueel eigendomsrecht op die stukken bij </w:t>
      </w:r>
      <w:r w:rsidR="005D234E">
        <w:rPr>
          <w:rFonts w:cs="Arial"/>
          <w:color w:val="000000"/>
          <w:lang w:val="nl-NL"/>
        </w:rPr>
        <w:t>Crowe Foederer Vitaal B.V.</w:t>
      </w:r>
      <w:r w:rsidRPr="00164FC0">
        <w:rPr>
          <w:rFonts w:cs="Arial"/>
          <w:color w:val="000000"/>
          <w:lang w:val="nl-NL"/>
        </w:rPr>
        <w:t xml:space="preserve"> rusten. Voor zover nodig, zal opdrachtgever aan overdracht van enig bij haar ontstaan intellectueel eigendomsrecht op in het kader van een overeenkomst ontwikkeld materiaal meewerken, zonder daar enige vergoeding voor te bedingen.</w:t>
      </w:r>
    </w:p>
    <w:p w14:paraId="77767A62" w14:textId="77777777" w:rsidR="00164FC0" w:rsidRPr="00164FC0" w:rsidRDefault="00164FC0" w:rsidP="00164FC0">
      <w:pPr>
        <w:widowControl w:val="0"/>
        <w:tabs>
          <w:tab w:val="left" w:pos="2268"/>
          <w:tab w:val="left" w:pos="5103"/>
        </w:tabs>
        <w:suppressAutoHyphens/>
        <w:autoSpaceDE w:val="0"/>
        <w:autoSpaceDN w:val="0"/>
        <w:adjustRightInd w:val="0"/>
        <w:spacing w:line="240" w:lineRule="atLeast"/>
        <w:jc w:val="both"/>
        <w:textAlignment w:val="center"/>
        <w:rPr>
          <w:rFonts w:cs="Arial"/>
          <w:color w:val="000000"/>
          <w:lang w:val="nl-NL"/>
        </w:rPr>
      </w:pPr>
    </w:p>
    <w:p w14:paraId="174205B4" w14:textId="77777777" w:rsidR="00164FC0" w:rsidRPr="00164FC0" w:rsidRDefault="00164FC0" w:rsidP="00164FC0">
      <w:pPr>
        <w:widowControl w:val="0"/>
        <w:tabs>
          <w:tab w:val="left" w:pos="2268"/>
          <w:tab w:val="left" w:pos="5103"/>
        </w:tabs>
        <w:suppressAutoHyphens/>
        <w:autoSpaceDE w:val="0"/>
        <w:autoSpaceDN w:val="0"/>
        <w:adjustRightInd w:val="0"/>
        <w:spacing w:line="240" w:lineRule="atLeast"/>
        <w:jc w:val="both"/>
        <w:textAlignment w:val="center"/>
        <w:rPr>
          <w:rFonts w:cs="Arial"/>
          <w:b/>
          <w:color w:val="000000"/>
          <w:lang w:val="nl-NL"/>
        </w:rPr>
      </w:pPr>
      <w:r w:rsidRPr="00164FC0">
        <w:rPr>
          <w:rFonts w:cs="Arial"/>
          <w:b/>
          <w:color w:val="000000"/>
          <w:lang w:val="nl-NL"/>
        </w:rPr>
        <w:t>Artikel 12 Privacy, vertrouwelijkheid en geheimhouding</w:t>
      </w:r>
    </w:p>
    <w:p w14:paraId="19236481" w14:textId="52A14560" w:rsidR="00164FC0" w:rsidRDefault="00164FC0" w:rsidP="00164FC0">
      <w:pPr>
        <w:pStyle w:val="Lijstalinea"/>
        <w:widowControl w:val="0"/>
        <w:numPr>
          <w:ilvl w:val="0"/>
          <w:numId w:val="8"/>
        </w:numPr>
        <w:tabs>
          <w:tab w:val="left" w:pos="2268"/>
          <w:tab w:val="left" w:pos="5103"/>
        </w:tabs>
        <w:suppressAutoHyphens/>
        <w:autoSpaceDE w:val="0"/>
        <w:autoSpaceDN w:val="0"/>
        <w:adjustRightInd w:val="0"/>
        <w:spacing w:line="240" w:lineRule="atLeast"/>
        <w:jc w:val="both"/>
        <w:textAlignment w:val="center"/>
        <w:rPr>
          <w:rFonts w:cs="Arial"/>
          <w:color w:val="000000"/>
          <w:lang w:val="nl-NL"/>
        </w:rPr>
      </w:pPr>
      <w:r w:rsidRPr="00164FC0">
        <w:rPr>
          <w:rFonts w:cs="Arial"/>
          <w:color w:val="000000"/>
          <w:lang w:val="nl-NL"/>
        </w:rPr>
        <w:t xml:space="preserve">Partijen zijn verplicht elkaar over en weer alle redelijke medewerking te verlenen teneinde de andere partij in staat te stellen haar verplichtingen op grond van de toepasselijke privacywetgeving na te komen. Op de dienstverlening van </w:t>
      </w:r>
      <w:r w:rsidR="005D234E">
        <w:rPr>
          <w:rFonts w:cs="Arial"/>
          <w:color w:val="000000"/>
          <w:lang w:val="nl-NL"/>
        </w:rPr>
        <w:t>Crowe Foederer Vitaal B.V.</w:t>
      </w:r>
      <w:r w:rsidRPr="00164FC0">
        <w:rPr>
          <w:rFonts w:cs="Arial"/>
          <w:color w:val="000000"/>
          <w:lang w:val="nl-NL"/>
        </w:rPr>
        <w:t xml:space="preserve"> is het Privacyreglement van toepassing, laatste uitgave, welk reglement op eerste verzoek van opdrachtgever kosteloos zal worden verstrekt.</w:t>
      </w:r>
    </w:p>
    <w:p w14:paraId="721BC5DD" w14:textId="77777777" w:rsidR="00164FC0" w:rsidRDefault="00164FC0" w:rsidP="00164FC0">
      <w:pPr>
        <w:pStyle w:val="Lijstalinea"/>
        <w:widowControl w:val="0"/>
        <w:numPr>
          <w:ilvl w:val="0"/>
          <w:numId w:val="8"/>
        </w:numPr>
        <w:tabs>
          <w:tab w:val="left" w:pos="2268"/>
          <w:tab w:val="left" w:pos="5103"/>
        </w:tabs>
        <w:suppressAutoHyphens/>
        <w:autoSpaceDE w:val="0"/>
        <w:autoSpaceDN w:val="0"/>
        <w:adjustRightInd w:val="0"/>
        <w:spacing w:line="240" w:lineRule="atLeast"/>
        <w:jc w:val="both"/>
        <w:textAlignment w:val="center"/>
        <w:rPr>
          <w:rFonts w:cs="Arial"/>
          <w:color w:val="000000"/>
          <w:lang w:val="nl-NL"/>
        </w:rPr>
      </w:pPr>
      <w:r w:rsidRPr="00164FC0">
        <w:rPr>
          <w:rFonts w:cs="Arial"/>
          <w:color w:val="000000"/>
          <w:lang w:val="nl-NL"/>
        </w:rPr>
        <w:t>Partijen zullen alle informatie, knowhow , (patiënt-)gegevens of specificaties die verband houden met de uitvoering van deze overeenkomst en/of de onderneming van de andere partij, vertrouwelijk behandelen en zullen deze niet aan derden kenbaar maken, tenzij de partij van wie de informatie afkomstig is daartoe schriftelijk toestemming heeft gegeven. Hetzelfde geldt ten aanzien van de inhoud van de overeenkomst.</w:t>
      </w:r>
    </w:p>
    <w:p w14:paraId="4AD124EA" w14:textId="77777777" w:rsidR="00164FC0" w:rsidRDefault="00164FC0" w:rsidP="00164FC0">
      <w:pPr>
        <w:pStyle w:val="Lijstalinea"/>
        <w:widowControl w:val="0"/>
        <w:numPr>
          <w:ilvl w:val="0"/>
          <w:numId w:val="8"/>
        </w:numPr>
        <w:tabs>
          <w:tab w:val="left" w:pos="2268"/>
          <w:tab w:val="left" w:pos="5103"/>
        </w:tabs>
        <w:suppressAutoHyphens/>
        <w:autoSpaceDE w:val="0"/>
        <w:autoSpaceDN w:val="0"/>
        <w:adjustRightInd w:val="0"/>
        <w:spacing w:line="240" w:lineRule="atLeast"/>
        <w:jc w:val="both"/>
        <w:textAlignment w:val="center"/>
        <w:rPr>
          <w:rFonts w:cs="Arial"/>
          <w:color w:val="000000"/>
          <w:lang w:val="nl-NL"/>
        </w:rPr>
      </w:pPr>
      <w:r w:rsidRPr="00164FC0">
        <w:rPr>
          <w:rFonts w:cs="Arial"/>
          <w:color w:val="000000"/>
          <w:lang w:val="nl-NL"/>
        </w:rPr>
        <w:t xml:space="preserve">Deze geheimhoudingsverplichting geldt niet ten aanzien van informatie die publiekelijk bekend is geworden zonder dat er sprake is van een overtreding van een geheimhoudingsbeding, of indien informatie bij de ontvanger van de informatie al bekend was ten tijde van de ontvangst van de informatie krachtens de overeenkomst, of als die informatie door een derde is verstrekt, zonder dat die derde daarmee een geheimhoudingsbeding heeft overtreden. Voorts geldt de geheimhoudingsverplichting niet voor zover openbaarmaking verplicht is op grond van de wet, of een bindende uitspraak van de rechter, een ander overheidsorgaan of een beroepsplicht. Voor zover mogelijk zal de </w:t>
      </w:r>
      <w:proofErr w:type="spellStart"/>
      <w:r w:rsidRPr="00164FC0">
        <w:rPr>
          <w:rFonts w:cs="Arial"/>
          <w:color w:val="000000"/>
          <w:lang w:val="nl-NL"/>
        </w:rPr>
        <w:t>openbaarmakende</w:t>
      </w:r>
      <w:proofErr w:type="spellEnd"/>
      <w:r w:rsidRPr="00164FC0">
        <w:rPr>
          <w:rFonts w:cs="Arial"/>
          <w:color w:val="000000"/>
          <w:lang w:val="nl-NL"/>
        </w:rPr>
        <w:t xml:space="preserve"> partij echter voor de openbaarmaking met de andere partij overleggen over de vorm en de inhoud van de openbaarmaking.</w:t>
      </w:r>
    </w:p>
    <w:p w14:paraId="48046AB7" w14:textId="77777777" w:rsidR="00164FC0" w:rsidRDefault="00164FC0" w:rsidP="00164FC0">
      <w:pPr>
        <w:pStyle w:val="Lijstalinea"/>
        <w:widowControl w:val="0"/>
        <w:numPr>
          <w:ilvl w:val="0"/>
          <w:numId w:val="8"/>
        </w:numPr>
        <w:tabs>
          <w:tab w:val="left" w:pos="2268"/>
          <w:tab w:val="left" w:pos="5103"/>
        </w:tabs>
        <w:suppressAutoHyphens/>
        <w:autoSpaceDE w:val="0"/>
        <w:autoSpaceDN w:val="0"/>
        <w:adjustRightInd w:val="0"/>
        <w:spacing w:line="240" w:lineRule="atLeast"/>
        <w:jc w:val="both"/>
        <w:textAlignment w:val="center"/>
        <w:rPr>
          <w:rFonts w:cs="Arial"/>
          <w:color w:val="000000"/>
          <w:lang w:val="nl-NL"/>
        </w:rPr>
      </w:pPr>
      <w:r w:rsidRPr="00164FC0">
        <w:rPr>
          <w:rFonts w:cs="Arial"/>
          <w:color w:val="000000"/>
          <w:lang w:val="nl-NL"/>
        </w:rPr>
        <w:t>Partijen zullen de geheimhoudingsverplichting ook opleggen aan hun werknemers en alle andere derden, die voor hen zullen werken.</w:t>
      </w:r>
    </w:p>
    <w:p w14:paraId="22355739" w14:textId="0D0305DB" w:rsidR="00164FC0" w:rsidRPr="00164FC0" w:rsidRDefault="00164FC0" w:rsidP="00164FC0">
      <w:pPr>
        <w:pStyle w:val="Lijstalinea"/>
        <w:widowControl w:val="0"/>
        <w:numPr>
          <w:ilvl w:val="0"/>
          <w:numId w:val="8"/>
        </w:numPr>
        <w:tabs>
          <w:tab w:val="left" w:pos="2268"/>
          <w:tab w:val="left" w:pos="5103"/>
        </w:tabs>
        <w:suppressAutoHyphens/>
        <w:autoSpaceDE w:val="0"/>
        <w:autoSpaceDN w:val="0"/>
        <w:adjustRightInd w:val="0"/>
        <w:spacing w:line="240" w:lineRule="atLeast"/>
        <w:jc w:val="both"/>
        <w:textAlignment w:val="center"/>
        <w:rPr>
          <w:rFonts w:cs="Arial"/>
          <w:color w:val="000000"/>
          <w:lang w:val="nl-NL"/>
        </w:rPr>
      </w:pPr>
      <w:r w:rsidRPr="00164FC0">
        <w:rPr>
          <w:rFonts w:cs="Arial"/>
          <w:color w:val="000000"/>
          <w:lang w:val="nl-NL"/>
        </w:rPr>
        <w:t>De geheimhoudingsverplichting als bedoeld in dit artikel zal naar verloop of beëindiging van de overeenkomst nog voor een periode van drie jaar van kracht blijven.</w:t>
      </w:r>
    </w:p>
    <w:p w14:paraId="735FE060" w14:textId="77777777" w:rsidR="00164FC0" w:rsidRPr="00164FC0" w:rsidRDefault="00164FC0" w:rsidP="00164FC0">
      <w:pPr>
        <w:widowControl w:val="0"/>
        <w:tabs>
          <w:tab w:val="left" w:pos="2268"/>
          <w:tab w:val="left" w:pos="5103"/>
        </w:tabs>
        <w:suppressAutoHyphens/>
        <w:autoSpaceDE w:val="0"/>
        <w:autoSpaceDN w:val="0"/>
        <w:adjustRightInd w:val="0"/>
        <w:spacing w:line="240" w:lineRule="atLeast"/>
        <w:jc w:val="both"/>
        <w:textAlignment w:val="center"/>
        <w:rPr>
          <w:rFonts w:cs="Arial"/>
          <w:color w:val="000000"/>
          <w:lang w:val="nl-NL"/>
        </w:rPr>
      </w:pPr>
    </w:p>
    <w:p w14:paraId="402FA555" w14:textId="77777777" w:rsidR="00164FC0" w:rsidRPr="00164FC0" w:rsidRDefault="00164FC0" w:rsidP="00164FC0">
      <w:pPr>
        <w:widowControl w:val="0"/>
        <w:tabs>
          <w:tab w:val="left" w:pos="2268"/>
          <w:tab w:val="left" w:pos="5103"/>
        </w:tabs>
        <w:suppressAutoHyphens/>
        <w:autoSpaceDE w:val="0"/>
        <w:autoSpaceDN w:val="0"/>
        <w:adjustRightInd w:val="0"/>
        <w:spacing w:line="240" w:lineRule="atLeast"/>
        <w:jc w:val="both"/>
        <w:textAlignment w:val="center"/>
        <w:rPr>
          <w:rFonts w:cs="Arial"/>
          <w:b/>
          <w:color w:val="000000"/>
          <w:lang w:val="nl-NL"/>
        </w:rPr>
      </w:pPr>
      <w:r w:rsidRPr="00164FC0">
        <w:rPr>
          <w:rFonts w:cs="Arial"/>
          <w:b/>
          <w:color w:val="000000"/>
          <w:lang w:val="nl-NL"/>
        </w:rPr>
        <w:t>Artikel 13 Niet-overname personeel</w:t>
      </w:r>
    </w:p>
    <w:p w14:paraId="0F585594" w14:textId="11B974CB" w:rsidR="00164FC0" w:rsidRDefault="00164FC0" w:rsidP="00164FC0">
      <w:pPr>
        <w:pStyle w:val="Lijstalinea"/>
        <w:widowControl w:val="0"/>
        <w:numPr>
          <w:ilvl w:val="0"/>
          <w:numId w:val="9"/>
        </w:numPr>
        <w:tabs>
          <w:tab w:val="left" w:pos="2268"/>
          <w:tab w:val="left" w:pos="5103"/>
        </w:tabs>
        <w:suppressAutoHyphens/>
        <w:autoSpaceDE w:val="0"/>
        <w:autoSpaceDN w:val="0"/>
        <w:adjustRightInd w:val="0"/>
        <w:spacing w:line="240" w:lineRule="atLeast"/>
        <w:jc w:val="both"/>
        <w:textAlignment w:val="center"/>
        <w:rPr>
          <w:rFonts w:cs="Arial"/>
          <w:color w:val="000000"/>
          <w:lang w:val="nl-NL"/>
        </w:rPr>
      </w:pPr>
      <w:r w:rsidRPr="00164FC0">
        <w:rPr>
          <w:rFonts w:cs="Arial"/>
          <w:color w:val="000000"/>
          <w:lang w:val="nl-NL"/>
        </w:rPr>
        <w:t xml:space="preserve">Het is opdrachtgever niet toegestaan gedurende de overeenkomst en gedurende een periode van 1 jaar na beëindiging van de overeenkomst, medewerkers van </w:t>
      </w:r>
      <w:r w:rsidR="005D234E">
        <w:rPr>
          <w:rFonts w:cs="Arial"/>
          <w:color w:val="000000"/>
          <w:lang w:val="nl-NL"/>
        </w:rPr>
        <w:t>Crowe Foederer Vitaal B.V.</w:t>
      </w:r>
      <w:r w:rsidRPr="00164FC0">
        <w:rPr>
          <w:rFonts w:cs="Arial"/>
          <w:color w:val="000000"/>
          <w:lang w:val="nl-NL"/>
        </w:rPr>
        <w:t xml:space="preserve"> of door </w:t>
      </w:r>
      <w:r w:rsidR="005D234E">
        <w:rPr>
          <w:rFonts w:cs="Arial"/>
          <w:color w:val="000000"/>
          <w:lang w:val="nl-NL"/>
        </w:rPr>
        <w:t>Crowe Foederer Vitaal B.V.</w:t>
      </w:r>
      <w:r w:rsidRPr="00164FC0">
        <w:rPr>
          <w:rFonts w:cs="Arial"/>
          <w:color w:val="000000"/>
          <w:lang w:val="nl-NL"/>
        </w:rPr>
        <w:t xml:space="preserve"> ingeschakelde derden die betrokken zijn of betrokken zijn geweest bij de uitvoering van de werkzaamheden in te schakelen zowel direct als indirect, in dienst te nemen of met deze personen dienaangaande te onderhandelen anders dan na toestemming van </w:t>
      </w:r>
      <w:r w:rsidR="005D234E">
        <w:rPr>
          <w:rFonts w:cs="Arial"/>
          <w:color w:val="000000"/>
          <w:lang w:val="nl-NL"/>
        </w:rPr>
        <w:t>Crowe Foederer Vitaal B.V.</w:t>
      </w:r>
      <w:r w:rsidRPr="00164FC0">
        <w:rPr>
          <w:rFonts w:cs="Arial"/>
          <w:color w:val="000000"/>
          <w:lang w:val="nl-NL"/>
        </w:rPr>
        <w:t>.</w:t>
      </w:r>
    </w:p>
    <w:p w14:paraId="6B1A04B9" w14:textId="224DD552" w:rsidR="00164FC0" w:rsidRPr="00164FC0" w:rsidRDefault="00164FC0" w:rsidP="00164FC0">
      <w:pPr>
        <w:pStyle w:val="Lijstalinea"/>
        <w:widowControl w:val="0"/>
        <w:numPr>
          <w:ilvl w:val="0"/>
          <w:numId w:val="9"/>
        </w:numPr>
        <w:tabs>
          <w:tab w:val="left" w:pos="2268"/>
          <w:tab w:val="left" w:pos="5103"/>
        </w:tabs>
        <w:suppressAutoHyphens/>
        <w:autoSpaceDE w:val="0"/>
        <w:autoSpaceDN w:val="0"/>
        <w:adjustRightInd w:val="0"/>
        <w:spacing w:line="240" w:lineRule="atLeast"/>
        <w:jc w:val="both"/>
        <w:textAlignment w:val="center"/>
        <w:rPr>
          <w:rFonts w:cs="Arial"/>
          <w:color w:val="000000"/>
          <w:lang w:val="nl-NL"/>
        </w:rPr>
      </w:pPr>
      <w:r w:rsidRPr="00164FC0">
        <w:rPr>
          <w:rFonts w:cs="Arial"/>
          <w:color w:val="000000"/>
          <w:lang w:val="nl-NL"/>
        </w:rPr>
        <w:t xml:space="preserve">Per overtreding van artikel 13 lid 1 is opdrachtgever aan </w:t>
      </w:r>
      <w:r w:rsidR="005D234E">
        <w:rPr>
          <w:rFonts w:cs="Arial"/>
          <w:color w:val="000000"/>
          <w:lang w:val="nl-NL"/>
        </w:rPr>
        <w:t>Crowe Foederer Vitaal B.V.</w:t>
      </w:r>
      <w:r w:rsidRPr="00164FC0">
        <w:rPr>
          <w:rFonts w:cs="Arial"/>
          <w:color w:val="000000"/>
          <w:lang w:val="nl-NL"/>
        </w:rPr>
        <w:t xml:space="preserve"> een onmiddellijk opeisbare boete verschuldigd boete verschuldigd van één, door </w:t>
      </w:r>
      <w:r w:rsidR="005D234E">
        <w:rPr>
          <w:rFonts w:cs="Arial"/>
          <w:color w:val="000000"/>
          <w:lang w:val="nl-NL"/>
        </w:rPr>
        <w:t>Crowe Foederer Vitaal B.V.</w:t>
      </w:r>
      <w:r w:rsidRPr="00164FC0">
        <w:rPr>
          <w:rFonts w:cs="Arial"/>
          <w:color w:val="000000"/>
          <w:lang w:val="nl-NL"/>
        </w:rPr>
        <w:t xml:space="preserve"> direct voorafgaande aan de overtreding betaald, bruto-jaarsalaris per betrokken medewerker.</w:t>
      </w:r>
    </w:p>
    <w:p w14:paraId="60341E6C" w14:textId="77777777" w:rsidR="00164FC0" w:rsidRPr="00164FC0" w:rsidRDefault="00164FC0" w:rsidP="00164FC0">
      <w:pPr>
        <w:widowControl w:val="0"/>
        <w:tabs>
          <w:tab w:val="left" w:pos="2268"/>
          <w:tab w:val="left" w:pos="5103"/>
        </w:tabs>
        <w:suppressAutoHyphens/>
        <w:autoSpaceDE w:val="0"/>
        <w:autoSpaceDN w:val="0"/>
        <w:adjustRightInd w:val="0"/>
        <w:spacing w:line="240" w:lineRule="atLeast"/>
        <w:jc w:val="both"/>
        <w:textAlignment w:val="center"/>
        <w:rPr>
          <w:rFonts w:cs="Arial"/>
          <w:color w:val="000000"/>
          <w:lang w:val="nl-NL"/>
        </w:rPr>
      </w:pPr>
    </w:p>
    <w:p w14:paraId="4A8000C2" w14:textId="77777777" w:rsidR="00164FC0" w:rsidRPr="00164FC0" w:rsidRDefault="00164FC0" w:rsidP="00164FC0">
      <w:pPr>
        <w:widowControl w:val="0"/>
        <w:tabs>
          <w:tab w:val="left" w:pos="2268"/>
          <w:tab w:val="left" w:pos="5103"/>
        </w:tabs>
        <w:suppressAutoHyphens/>
        <w:autoSpaceDE w:val="0"/>
        <w:autoSpaceDN w:val="0"/>
        <w:adjustRightInd w:val="0"/>
        <w:spacing w:line="240" w:lineRule="atLeast"/>
        <w:jc w:val="both"/>
        <w:textAlignment w:val="center"/>
        <w:rPr>
          <w:rFonts w:cs="Arial"/>
          <w:b/>
          <w:color w:val="000000"/>
          <w:lang w:val="nl-NL"/>
        </w:rPr>
      </w:pPr>
      <w:r w:rsidRPr="00164FC0">
        <w:rPr>
          <w:rFonts w:cs="Arial"/>
          <w:b/>
          <w:color w:val="000000"/>
          <w:lang w:val="nl-NL"/>
        </w:rPr>
        <w:t>Artikel 14 Duur en beëindiging overeenkomst</w:t>
      </w:r>
    </w:p>
    <w:p w14:paraId="00C803D6" w14:textId="79F37E6A" w:rsidR="00164FC0" w:rsidRDefault="00164FC0" w:rsidP="00164FC0">
      <w:pPr>
        <w:pStyle w:val="Lijstalinea"/>
        <w:widowControl w:val="0"/>
        <w:numPr>
          <w:ilvl w:val="0"/>
          <w:numId w:val="10"/>
        </w:numPr>
        <w:tabs>
          <w:tab w:val="left" w:pos="2268"/>
          <w:tab w:val="left" w:pos="5103"/>
        </w:tabs>
        <w:suppressAutoHyphens/>
        <w:autoSpaceDE w:val="0"/>
        <w:autoSpaceDN w:val="0"/>
        <w:adjustRightInd w:val="0"/>
        <w:spacing w:line="240" w:lineRule="atLeast"/>
        <w:jc w:val="both"/>
        <w:textAlignment w:val="center"/>
        <w:rPr>
          <w:rFonts w:cs="Arial"/>
          <w:color w:val="000000"/>
          <w:lang w:val="nl-NL"/>
        </w:rPr>
      </w:pPr>
      <w:r w:rsidRPr="00164FC0">
        <w:rPr>
          <w:rFonts w:cs="Arial"/>
          <w:color w:val="000000"/>
          <w:lang w:val="nl-NL"/>
        </w:rPr>
        <w:t xml:space="preserve">Overeenkomsten worden aangegaan voor de duur als beschreven in de overeenkomst en worden in ieder geval geacht te zijn beëindigd zodra </w:t>
      </w:r>
      <w:r w:rsidR="005D234E">
        <w:rPr>
          <w:rFonts w:cs="Arial"/>
          <w:color w:val="000000"/>
          <w:lang w:val="nl-NL"/>
        </w:rPr>
        <w:t>Crowe Foederer Vitaal B.V.</w:t>
      </w:r>
      <w:r w:rsidRPr="00164FC0">
        <w:rPr>
          <w:rFonts w:cs="Arial"/>
          <w:color w:val="000000"/>
          <w:lang w:val="nl-NL"/>
        </w:rPr>
        <w:t xml:space="preserve"> haar diensten heeft voltooid. Bij overeenkomsten voor onbepaalde tijd zullen partijen steeds gerechtigd zijn tegen het einde van ieder contractjaar per aangetekende brief op te zeggen met inachtneming van een opzegtermijn van zes maanden, tenzij anders schriftelijk is overeengekomen.</w:t>
      </w:r>
    </w:p>
    <w:p w14:paraId="2EDEE7FD" w14:textId="076675F6" w:rsidR="00164FC0" w:rsidRPr="00164FC0" w:rsidRDefault="00164FC0" w:rsidP="00164FC0">
      <w:pPr>
        <w:pStyle w:val="Lijstalinea"/>
        <w:widowControl w:val="0"/>
        <w:numPr>
          <w:ilvl w:val="0"/>
          <w:numId w:val="10"/>
        </w:numPr>
        <w:tabs>
          <w:tab w:val="left" w:pos="2268"/>
          <w:tab w:val="left" w:pos="5103"/>
        </w:tabs>
        <w:suppressAutoHyphens/>
        <w:autoSpaceDE w:val="0"/>
        <w:autoSpaceDN w:val="0"/>
        <w:adjustRightInd w:val="0"/>
        <w:spacing w:line="240" w:lineRule="atLeast"/>
        <w:jc w:val="both"/>
        <w:textAlignment w:val="center"/>
        <w:rPr>
          <w:rFonts w:cs="Arial"/>
          <w:color w:val="000000"/>
          <w:lang w:val="nl-NL"/>
        </w:rPr>
      </w:pPr>
      <w:r w:rsidRPr="00164FC0">
        <w:rPr>
          <w:rFonts w:cs="Arial"/>
          <w:color w:val="000000"/>
          <w:lang w:val="nl-NL"/>
        </w:rPr>
        <w:t>Een overeenkomst kan door beide partijen zonder rechterlijke tussenkomst met onmiddellijke ingang per aangetekende brief worden ontbonden, indien:</w:t>
      </w:r>
    </w:p>
    <w:p w14:paraId="4432E5D4" w14:textId="77777777" w:rsidR="00164FC0" w:rsidRDefault="00164FC0" w:rsidP="00164FC0">
      <w:pPr>
        <w:pStyle w:val="Lijstalinea"/>
        <w:widowControl w:val="0"/>
        <w:numPr>
          <w:ilvl w:val="0"/>
          <w:numId w:val="11"/>
        </w:numPr>
        <w:tabs>
          <w:tab w:val="left" w:pos="2268"/>
          <w:tab w:val="left" w:pos="5103"/>
        </w:tabs>
        <w:suppressAutoHyphens/>
        <w:autoSpaceDE w:val="0"/>
        <w:autoSpaceDN w:val="0"/>
        <w:adjustRightInd w:val="0"/>
        <w:spacing w:line="240" w:lineRule="atLeast"/>
        <w:jc w:val="both"/>
        <w:textAlignment w:val="center"/>
        <w:rPr>
          <w:rFonts w:cs="Arial"/>
          <w:color w:val="000000"/>
          <w:lang w:val="nl-NL"/>
        </w:rPr>
      </w:pPr>
      <w:r w:rsidRPr="00164FC0">
        <w:rPr>
          <w:rFonts w:cs="Arial"/>
          <w:color w:val="000000"/>
          <w:lang w:val="nl-NL"/>
        </w:rPr>
        <w:t>de andere partij vrijwillig of gedwongen in liquidatie treedt, surseance van betaling of faillissement aanvraagt, in faillissement geraakt of in een redelijkerwijs vergelijkbare situatie komt te verkeren, daaronder begrepen de situaties dat zij de zeggenschap verliest over een substantieel deel van haar vermogen of dat zij haar onderneming staakt;</w:t>
      </w:r>
    </w:p>
    <w:p w14:paraId="30905CB5" w14:textId="77777777" w:rsidR="00164FC0" w:rsidRDefault="00164FC0" w:rsidP="00164FC0">
      <w:pPr>
        <w:pStyle w:val="Lijstalinea"/>
        <w:widowControl w:val="0"/>
        <w:numPr>
          <w:ilvl w:val="0"/>
          <w:numId w:val="11"/>
        </w:numPr>
        <w:tabs>
          <w:tab w:val="left" w:pos="2268"/>
          <w:tab w:val="left" w:pos="5103"/>
        </w:tabs>
        <w:suppressAutoHyphens/>
        <w:autoSpaceDE w:val="0"/>
        <w:autoSpaceDN w:val="0"/>
        <w:adjustRightInd w:val="0"/>
        <w:spacing w:line="240" w:lineRule="atLeast"/>
        <w:jc w:val="both"/>
        <w:textAlignment w:val="center"/>
        <w:rPr>
          <w:rFonts w:cs="Arial"/>
          <w:color w:val="000000"/>
          <w:lang w:val="nl-NL"/>
        </w:rPr>
      </w:pPr>
      <w:r w:rsidRPr="00164FC0">
        <w:rPr>
          <w:rFonts w:cs="Arial"/>
          <w:color w:val="000000"/>
          <w:lang w:val="nl-NL"/>
        </w:rPr>
        <w:t>de andere partij toerekenbaar tekort komt in de nakoming van enige verplichting in het kader van de overeenkomst en een redelijke termijn om alsnog aan die verplichting te voldoen ongebruikt laat;</w:t>
      </w:r>
    </w:p>
    <w:p w14:paraId="598DEB83" w14:textId="389E6B8A" w:rsidR="00164FC0" w:rsidRPr="00164FC0" w:rsidRDefault="00164FC0" w:rsidP="00164FC0">
      <w:pPr>
        <w:pStyle w:val="Lijstalinea"/>
        <w:widowControl w:val="0"/>
        <w:numPr>
          <w:ilvl w:val="0"/>
          <w:numId w:val="11"/>
        </w:numPr>
        <w:tabs>
          <w:tab w:val="left" w:pos="2268"/>
          <w:tab w:val="left" w:pos="5103"/>
        </w:tabs>
        <w:suppressAutoHyphens/>
        <w:autoSpaceDE w:val="0"/>
        <w:autoSpaceDN w:val="0"/>
        <w:adjustRightInd w:val="0"/>
        <w:spacing w:line="240" w:lineRule="atLeast"/>
        <w:jc w:val="both"/>
        <w:textAlignment w:val="center"/>
        <w:rPr>
          <w:rFonts w:cs="Arial"/>
          <w:color w:val="000000"/>
          <w:lang w:val="nl-NL"/>
        </w:rPr>
      </w:pPr>
      <w:r w:rsidRPr="00164FC0">
        <w:rPr>
          <w:rFonts w:cs="Arial"/>
          <w:color w:val="000000"/>
          <w:lang w:val="nl-NL"/>
        </w:rPr>
        <w:lastRenderedPageBreak/>
        <w:t>de reputatie van de andere partij dusdanig in diskrediet raakt dat van de ander niet geëist kan worden dat zij de relatie voortzet.</w:t>
      </w:r>
    </w:p>
    <w:p w14:paraId="3490F58E" w14:textId="60D5DAAF" w:rsidR="00164FC0" w:rsidRPr="00164FC0" w:rsidRDefault="00164FC0" w:rsidP="00164FC0">
      <w:pPr>
        <w:pStyle w:val="Lijstalinea"/>
        <w:widowControl w:val="0"/>
        <w:numPr>
          <w:ilvl w:val="0"/>
          <w:numId w:val="10"/>
        </w:numPr>
        <w:tabs>
          <w:tab w:val="left" w:pos="2268"/>
          <w:tab w:val="left" w:pos="5103"/>
        </w:tabs>
        <w:suppressAutoHyphens/>
        <w:autoSpaceDE w:val="0"/>
        <w:autoSpaceDN w:val="0"/>
        <w:adjustRightInd w:val="0"/>
        <w:spacing w:line="240" w:lineRule="atLeast"/>
        <w:jc w:val="both"/>
        <w:textAlignment w:val="center"/>
        <w:rPr>
          <w:rFonts w:cs="Arial"/>
          <w:color w:val="000000"/>
          <w:lang w:val="nl-NL"/>
        </w:rPr>
      </w:pPr>
      <w:r w:rsidRPr="00164FC0">
        <w:rPr>
          <w:rFonts w:cs="Arial"/>
          <w:color w:val="000000"/>
          <w:lang w:val="nl-NL"/>
        </w:rPr>
        <w:t>Overgang van onderneming of fusie door een beider partijen is geen reden voor tussentijdse beëindiging van de overeenkomst.</w:t>
      </w:r>
    </w:p>
    <w:p w14:paraId="382910D1" w14:textId="77777777" w:rsidR="00164FC0" w:rsidRPr="00164FC0" w:rsidRDefault="00164FC0" w:rsidP="00164FC0">
      <w:pPr>
        <w:widowControl w:val="0"/>
        <w:tabs>
          <w:tab w:val="left" w:pos="2268"/>
          <w:tab w:val="left" w:pos="5103"/>
        </w:tabs>
        <w:suppressAutoHyphens/>
        <w:autoSpaceDE w:val="0"/>
        <w:autoSpaceDN w:val="0"/>
        <w:adjustRightInd w:val="0"/>
        <w:spacing w:line="240" w:lineRule="atLeast"/>
        <w:jc w:val="both"/>
        <w:textAlignment w:val="center"/>
        <w:rPr>
          <w:rFonts w:cs="Arial"/>
          <w:color w:val="000000"/>
          <w:lang w:val="nl-NL"/>
        </w:rPr>
      </w:pPr>
    </w:p>
    <w:p w14:paraId="1A76FFAA" w14:textId="77777777" w:rsidR="00164FC0" w:rsidRPr="00164FC0" w:rsidRDefault="00164FC0" w:rsidP="00164FC0">
      <w:pPr>
        <w:widowControl w:val="0"/>
        <w:tabs>
          <w:tab w:val="left" w:pos="2268"/>
          <w:tab w:val="left" w:pos="5103"/>
        </w:tabs>
        <w:suppressAutoHyphens/>
        <w:autoSpaceDE w:val="0"/>
        <w:autoSpaceDN w:val="0"/>
        <w:adjustRightInd w:val="0"/>
        <w:spacing w:line="240" w:lineRule="atLeast"/>
        <w:jc w:val="both"/>
        <w:textAlignment w:val="center"/>
        <w:rPr>
          <w:rFonts w:cs="Arial"/>
          <w:b/>
          <w:color w:val="000000"/>
          <w:lang w:val="nl-NL"/>
        </w:rPr>
      </w:pPr>
      <w:r w:rsidRPr="00164FC0">
        <w:rPr>
          <w:rFonts w:cs="Arial"/>
          <w:b/>
          <w:color w:val="000000"/>
          <w:lang w:val="nl-NL"/>
        </w:rPr>
        <w:t>Artikel 15 Slotbepalingen</w:t>
      </w:r>
    </w:p>
    <w:p w14:paraId="3EC8D7FB" w14:textId="18AD1D8A" w:rsidR="00164FC0" w:rsidRDefault="00164FC0" w:rsidP="00164FC0">
      <w:pPr>
        <w:pStyle w:val="Lijstalinea"/>
        <w:widowControl w:val="0"/>
        <w:numPr>
          <w:ilvl w:val="0"/>
          <w:numId w:val="13"/>
        </w:numPr>
        <w:tabs>
          <w:tab w:val="left" w:pos="2268"/>
          <w:tab w:val="left" w:pos="5103"/>
        </w:tabs>
        <w:suppressAutoHyphens/>
        <w:autoSpaceDE w:val="0"/>
        <w:autoSpaceDN w:val="0"/>
        <w:adjustRightInd w:val="0"/>
        <w:spacing w:line="240" w:lineRule="atLeast"/>
        <w:jc w:val="both"/>
        <w:textAlignment w:val="center"/>
        <w:rPr>
          <w:rFonts w:cs="Arial"/>
          <w:color w:val="000000"/>
          <w:lang w:val="nl-NL"/>
        </w:rPr>
      </w:pPr>
      <w:r w:rsidRPr="00164FC0">
        <w:rPr>
          <w:rFonts w:cs="Arial"/>
          <w:color w:val="000000"/>
          <w:lang w:val="nl-NL"/>
        </w:rPr>
        <w:t xml:space="preserve">Behoudens schriftelijk toestemming van </w:t>
      </w:r>
      <w:r w:rsidR="005D234E">
        <w:rPr>
          <w:rFonts w:cs="Arial"/>
          <w:color w:val="000000"/>
          <w:lang w:val="nl-NL"/>
        </w:rPr>
        <w:t>Crowe Foederer Vitaal B.V.</w:t>
      </w:r>
      <w:r w:rsidRPr="00164FC0">
        <w:rPr>
          <w:rFonts w:cs="Arial"/>
          <w:color w:val="000000"/>
          <w:lang w:val="nl-NL"/>
        </w:rPr>
        <w:t xml:space="preserve"> is het opdrachtgever niet toegestaan zijn uit een overeenkomst voortvloeiende rechten en plichten aan een derde over te dragen, welke toestemming </w:t>
      </w:r>
      <w:r w:rsidR="005D234E">
        <w:rPr>
          <w:rFonts w:cs="Arial"/>
          <w:color w:val="000000"/>
          <w:lang w:val="nl-NL"/>
        </w:rPr>
        <w:t>Crowe Foederer Vitaal B.V.</w:t>
      </w:r>
      <w:r w:rsidRPr="00164FC0">
        <w:rPr>
          <w:rFonts w:cs="Arial"/>
          <w:color w:val="000000"/>
          <w:lang w:val="nl-NL"/>
        </w:rPr>
        <w:t xml:space="preserve"> niet op onredelijke gronden zal onthouden.</w:t>
      </w:r>
    </w:p>
    <w:p w14:paraId="06D48D8B" w14:textId="77777777" w:rsidR="00164FC0" w:rsidRDefault="00164FC0" w:rsidP="00164FC0">
      <w:pPr>
        <w:pStyle w:val="Lijstalinea"/>
        <w:widowControl w:val="0"/>
        <w:numPr>
          <w:ilvl w:val="0"/>
          <w:numId w:val="13"/>
        </w:numPr>
        <w:tabs>
          <w:tab w:val="left" w:pos="2268"/>
          <w:tab w:val="left" w:pos="5103"/>
        </w:tabs>
        <w:suppressAutoHyphens/>
        <w:autoSpaceDE w:val="0"/>
        <w:autoSpaceDN w:val="0"/>
        <w:adjustRightInd w:val="0"/>
        <w:spacing w:line="240" w:lineRule="atLeast"/>
        <w:jc w:val="both"/>
        <w:textAlignment w:val="center"/>
        <w:rPr>
          <w:rFonts w:cs="Arial"/>
          <w:color w:val="000000"/>
          <w:lang w:val="nl-NL"/>
        </w:rPr>
      </w:pPr>
      <w:r w:rsidRPr="00164FC0">
        <w:rPr>
          <w:rFonts w:cs="Arial"/>
          <w:color w:val="000000"/>
          <w:lang w:val="nl-NL"/>
        </w:rPr>
        <w:t>Deze algemene voorwaarden en hetgeen is bepaald in de overeenkomst, vervangen alle eerder gemaakte afspraken tussen partijen. Van het bepaalde in een overeenkomst kan uitsluitend schriftelijk worden afgeweken.</w:t>
      </w:r>
    </w:p>
    <w:p w14:paraId="07140067" w14:textId="3BC896CD" w:rsidR="00164FC0" w:rsidRDefault="00164FC0" w:rsidP="00164FC0">
      <w:pPr>
        <w:pStyle w:val="Lijstalinea"/>
        <w:widowControl w:val="0"/>
        <w:numPr>
          <w:ilvl w:val="0"/>
          <w:numId w:val="13"/>
        </w:numPr>
        <w:tabs>
          <w:tab w:val="left" w:pos="2268"/>
          <w:tab w:val="left" w:pos="5103"/>
        </w:tabs>
        <w:suppressAutoHyphens/>
        <w:autoSpaceDE w:val="0"/>
        <w:autoSpaceDN w:val="0"/>
        <w:adjustRightInd w:val="0"/>
        <w:spacing w:line="240" w:lineRule="atLeast"/>
        <w:jc w:val="both"/>
        <w:textAlignment w:val="center"/>
        <w:rPr>
          <w:rFonts w:cs="Arial"/>
          <w:color w:val="000000"/>
          <w:lang w:val="nl-NL"/>
        </w:rPr>
      </w:pPr>
      <w:r w:rsidRPr="00164FC0">
        <w:rPr>
          <w:rFonts w:cs="Arial"/>
          <w:color w:val="000000"/>
          <w:lang w:val="nl-NL"/>
        </w:rPr>
        <w:t xml:space="preserve">Indien enige bepaling van deze algemene voorwaarden of een overeenkomst nietig is of vernietigd wordt, zullen de overige bepalingen van deze algemene voorwaarden c.q. overeenkomst volledig van kracht blijven en zal </w:t>
      </w:r>
      <w:r w:rsidR="005D234E">
        <w:rPr>
          <w:rFonts w:cs="Arial"/>
          <w:color w:val="000000"/>
          <w:lang w:val="nl-NL"/>
        </w:rPr>
        <w:t>Crowe Foederer Vitaal B.V.</w:t>
      </w:r>
      <w:r w:rsidRPr="00164FC0">
        <w:rPr>
          <w:rFonts w:cs="Arial"/>
          <w:color w:val="000000"/>
          <w:lang w:val="nl-NL"/>
        </w:rPr>
        <w:t xml:space="preserve"> nieuwe bepalingen ter vervanging van de nietige c.q. vernietigde bepalingen formuleren, waarbij zoveel mogelijk het doel en de strekking van de nietige c.q. vernietigde bepaling in acht worden genomen.</w:t>
      </w:r>
    </w:p>
    <w:p w14:paraId="2DEF74E7" w14:textId="50FCA35D" w:rsidR="00164FC0" w:rsidRPr="00164FC0" w:rsidRDefault="00164FC0" w:rsidP="00164FC0">
      <w:pPr>
        <w:pStyle w:val="Lijstalinea"/>
        <w:widowControl w:val="0"/>
        <w:numPr>
          <w:ilvl w:val="0"/>
          <w:numId w:val="13"/>
        </w:numPr>
        <w:tabs>
          <w:tab w:val="left" w:pos="2268"/>
          <w:tab w:val="left" w:pos="5103"/>
        </w:tabs>
        <w:suppressAutoHyphens/>
        <w:autoSpaceDE w:val="0"/>
        <w:autoSpaceDN w:val="0"/>
        <w:adjustRightInd w:val="0"/>
        <w:spacing w:line="240" w:lineRule="atLeast"/>
        <w:jc w:val="both"/>
        <w:textAlignment w:val="center"/>
        <w:rPr>
          <w:rFonts w:cs="Arial"/>
          <w:color w:val="000000"/>
          <w:lang w:val="nl-NL"/>
        </w:rPr>
      </w:pPr>
      <w:r w:rsidRPr="00164FC0">
        <w:rPr>
          <w:rFonts w:cs="Arial"/>
          <w:color w:val="000000"/>
          <w:lang w:val="nl-NL"/>
        </w:rPr>
        <w:t>De Nederlandse tekst van deze algemene voorwaarden prevaleert boven al dan niet beëdigde vertalingen daarvan.</w:t>
      </w:r>
    </w:p>
    <w:p w14:paraId="56649097" w14:textId="77777777" w:rsidR="00164FC0" w:rsidRPr="00164FC0" w:rsidRDefault="00164FC0" w:rsidP="00164FC0">
      <w:pPr>
        <w:widowControl w:val="0"/>
        <w:tabs>
          <w:tab w:val="left" w:pos="2268"/>
          <w:tab w:val="left" w:pos="5103"/>
        </w:tabs>
        <w:suppressAutoHyphens/>
        <w:autoSpaceDE w:val="0"/>
        <w:autoSpaceDN w:val="0"/>
        <w:adjustRightInd w:val="0"/>
        <w:spacing w:line="240" w:lineRule="atLeast"/>
        <w:jc w:val="both"/>
        <w:textAlignment w:val="center"/>
        <w:rPr>
          <w:rFonts w:cs="Arial"/>
          <w:color w:val="000000"/>
          <w:lang w:val="nl-NL"/>
        </w:rPr>
      </w:pPr>
    </w:p>
    <w:p w14:paraId="6B0BE66A" w14:textId="77777777" w:rsidR="00164FC0" w:rsidRPr="00164FC0" w:rsidRDefault="00164FC0" w:rsidP="00164FC0">
      <w:pPr>
        <w:widowControl w:val="0"/>
        <w:tabs>
          <w:tab w:val="left" w:pos="2268"/>
          <w:tab w:val="left" w:pos="5103"/>
        </w:tabs>
        <w:suppressAutoHyphens/>
        <w:autoSpaceDE w:val="0"/>
        <w:autoSpaceDN w:val="0"/>
        <w:adjustRightInd w:val="0"/>
        <w:spacing w:line="240" w:lineRule="atLeast"/>
        <w:jc w:val="both"/>
        <w:textAlignment w:val="center"/>
        <w:rPr>
          <w:rFonts w:cs="Arial"/>
          <w:b/>
          <w:color w:val="000000"/>
          <w:lang w:val="nl-NL"/>
        </w:rPr>
      </w:pPr>
      <w:r w:rsidRPr="00164FC0">
        <w:rPr>
          <w:rFonts w:cs="Arial"/>
          <w:b/>
          <w:color w:val="000000"/>
          <w:lang w:val="nl-NL"/>
        </w:rPr>
        <w:t>Artikel 16 Toepasselijk recht en bevoegde rechter</w:t>
      </w:r>
    </w:p>
    <w:p w14:paraId="51195F22" w14:textId="62FFBCCB" w:rsidR="00164FC0" w:rsidRDefault="00164FC0" w:rsidP="00164FC0">
      <w:pPr>
        <w:pStyle w:val="Lijstalinea"/>
        <w:widowControl w:val="0"/>
        <w:numPr>
          <w:ilvl w:val="0"/>
          <w:numId w:val="14"/>
        </w:numPr>
        <w:tabs>
          <w:tab w:val="left" w:pos="2268"/>
          <w:tab w:val="left" w:pos="5103"/>
        </w:tabs>
        <w:suppressAutoHyphens/>
        <w:autoSpaceDE w:val="0"/>
        <w:autoSpaceDN w:val="0"/>
        <w:adjustRightInd w:val="0"/>
        <w:spacing w:line="240" w:lineRule="atLeast"/>
        <w:jc w:val="both"/>
        <w:textAlignment w:val="center"/>
        <w:rPr>
          <w:rFonts w:cs="Arial"/>
          <w:color w:val="000000"/>
          <w:lang w:val="nl-NL"/>
        </w:rPr>
      </w:pPr>
      <w:r w:rsidRPr="00164FC0">
        <w:rPr>
          <w:rFonts w:cs="Arial"/>
          <w:color w:val="000000"/>
          <w:lang w:val="nl-NL"/>
        </w:rPr>
        <w:t xml:space="preserve">Op iedere rechtsverhouding tussen </w:t>
      </w:r>
      <w:r w:rsidR="005D234E">
        <w:rPr>
          <w:rFonts w:cs="Arial"/>
          <w:color w:val="000000"/>
          <w:lang w:val="nl-NL"/>
        </w:rPr>
        <w:t>Crowe Foederer Vitaal B.V.</w:t>
      </w:r>
      <w:r w:rsidRPr="00164FC0">
        <w:rPr>
          <w:rFonts w:cs="Arial"/>
          <w:color w:val="000000"/>
          <w:lang w:val="nl-NL"/>
        </w:rPr>
        <w:t xml:space="preserve"> en opdrachtgever is uitsluitend Nederlands recht van toepassing.</w:t>
      </w:r>
    </w:p>
    <w:p w14:paraId="2D4F282E" w14:textId="73F31FD7" w:rsidR="00164FC0" w:rsidRPr="00164FC0" w:rsidRDefault="00164FC0" w:rsidP="00164FC0">
      <w:pPr>
        <w:pStyle w:val="Lijstalinea"/>
        <w:widowControl w:val="0"/>
        <w:numPr>
          <w:ilvl w:val="0"/>
          <w:numId w:val="14"/>
        </w:numPr>
        <w:tabs>
          <w:tab w:val="left" w:pos="2268"/>
          <w:tab w:val="left" w:pos="5103"/>
        </w:tabs>
        <w:suppressAutoHyphens/>
        <w:autoSpaceDE w:val="0"/>
        <w:autoSpaceDN w:val="0"/>
        <w:adjustRightInd w:val="0"/>
        <w:spacing w:line="240" w:lineRule="atLeast"/>
        <w:jc w:val="both"/>
        <w:textAlignment w:val="center"/>
        <w:rPr>
          <w:rFonts w:cs="Arial"/>
          <w:color w:val="000000"/>
          <w:lang w:val="nl-NL"/>
        </w:rPr>
      </w:pPr>
      <w:r w:rsidRPr="00164FC0">
        <w:rPr>
          <w:rFonts w:cs="Arial"/>
          <w:color w:val="000000"/>
          <w:lang w:val="nl-NL"/>
        </w:rPr>
        <w:t>Geschillen die in verband met overeenkomsten mochten ontstaan, geschillen over het bestaan en de geldigheid daarvan daaronder begrepen, zullen in eerste aanleg uitsluitend worden voorgelegd aan de bevoegde rechter te ‘s-Hertogenbosch.</w:t>
      </w:r>
    </w:p>
    <w:p w14:paraId="50C52C19" w14:textId="77777777" w:rsidR="00164FC0" w:rsidRPr="00164FC0" w:rsidRDefault="00164FC0" w:rsidP="00164FC0">
      <w:pPr>
        <w:widowControl w:val="0"/>
        <w:tabs>
          <w:tab w:val="left" w:pos="2268"/>
          <w:tab w:val="left" w:pos="5103"/>
        </w:tabs>
        <w:suppressAutoHyphens/>
        <w:autoSpaceDE w:val="0"/>
        <w:autoSpaceDN w:val="0"/>
        <w:adjustRightInd w:val="0"/>
        <w:spacing w:line="240" w:lineRule="atLeast"/>
        <w:jc w:val="both"/>
        <w:textAlignment w:val="center"/>
        <w:rPr>
          <w:rFonts w:cs="Arial"/>
          <w:color w:val="000000"/>
          <w:lang w:val="nl-NL"/>
        </w:rPr>
      </w:pPr>
    </w:p>
    <w:p w14:paraId="3739AE8C" w14:textId="77777777" w:rsidR="00164FC0" w:rsidRPr="00164FC0" w:rsidRDefault="00164FC0" w:rsidP="00164FC0">
      <w:pPr>
        <w:jc w:val="both"/>
        <w:rPr>
          <w:rFonts w:cs="Arial"/>
          <w:color w:val="000000"/>
          <w:lang w:val="nl-NL"/>
        </w:rPr>
      </w:pPr>
      <w:r w:rsidRPr="00164FC0">
        <w:rPr>
          <w:rFonts w:cs="Arial"/>
          <w:color w:val="000000"/>
          <w:lang w:val="nl-NL"/>
        </w:rPr>
        <w:br w:type="page"/>
      </w:r>
    </w:p>
    <w:p w14:paraId="3AEA072D" w14:textId="34DAC035" w:rsidR="00164FC0" w:rsidRPr="00164FC0" w:rsidRDefault="00164FC0" w:rsidP="00164FC0">
      <w:pPr>
        <w:widowControl w:val="0"/>
        <w:tabs>
          <w:tab w:val="left" w:pos="2268"/>
          <w:tab w:val="left" w:pos="5103"/>
        </w:tabs>
        <w:suppressAutoHyphens/>
        <w:autoSpaceDE w:val="0"/>
        <w:autoSpaceDN w:val="0"/>
        <w:adjustRightInd w:val="0"/>
        <w:spacing w:line="240" w:lineRule="atLeast"/>
        <w:jc w:val="both"/>
        <w:textAlignment w:val="center"/>
        <w:rPr>
          <w:rFonts w:cs="Arial"/>
          <w:color w:val="000000"/>
          <w:lang w:val="nl-NL"/>
        </w:rPr>
      </w:pPr>
      <w:r w:rsidRPr="00164FC0">
        <w:rPr>
          <w:rFonts w:cs="Arial"/>
          <w:color w:val="000000"/>
          <w:lang w:val="nl-NL"/>
        </w:rPr>
        <w:lastRenderedPageBreak/>
        <w:t xml:space="preserve">Deel B van de algemene voorwaarden is van toepassing bij contracten met </w:t>
      </w:r>
      <w:r w:rsidR="005D234E">
        <w:rPr>
          <w:rFonts w:cs="Arial"/>
          <w:color w:val="000000"/>
          <w:lang w:val="nl-NL"/>
        </w:rPr>
        <w:t>Crowe Foederer Vitaal B.V.</w:t>
      </w:r>
      <w:r w:rsidRPr="00164FC0">
        <w:rPr>
          <w:rFonts w:cs="Arial"/>
          <w:color w:val="000000"/>
          <w:lang w:val="nl-NL"/>
        </w:rPr>
        <w:t xml:space="preserve"> voor salarisverwerking, en vormt een aanvulling op deel A.</w:t>
      </w:r>
    </w:p>
    <w:p w14:paraId="3F222CC7" w14:textId="77777777" w:rsidR="00164FC0" w:rsidRPr="00164FC0" w:rsidRDefault="00164FC0" w:rsidP="00164FC0">
      <w:pPr>
        <w:widowControl w:val="0"/>
        <w:tabs>
          <w:tab w:val="left" w:pos="2268"/>
          <w:tab w:val="left" w:pos="5103"/>
        </w:tabs>
        <w:suppressAutoHyphens/>
        <w:autoSpaceDE w:val="0"/>
        <w:autoSpaceDN w:val="0"/>
        <w:adjustRightInd w:val="0"/>
        <w:spacing w:line="240" w:lineRule="atLeast"/>
        <w:jc w:val="both"/>
        <w:textAlignment w:val="center"/>
        <w:rPr>
          <w:rFonts w:cs="Arial"/>
          <w:b/>
          <w:bCs/>
          <w:color w:val="000000"/>
          <w:lang w:val="nl-NL"/>
        </w:rPr>
      </w:pPr>
    </w:p>
    <w:p w14:paraId="1D1CA98F" w14:textId="77777777" w:rsidR="00164FC0" w:rsidRPr="00164FC0" w:rsidRDefault="00164FC0" w:rsidP="00164FC0">
      <w:pPr>
        <w:widowControl w:val="0"/>
        <w:tabs>
          <w:tab w:val="left" w:pos="2268"/>
          <w:tab w:val="left" w:pos="5103"/>
        </w:tabs>
        <w:suppressAutoHyphens/>
        <w:autoSpaceDE w:val="0"/>
        <w:autoSpaceDN w:val="0"/>
        <w:adjustRightInd w:val="0"/>
        <w:spacing w:line="240" w:lineRule="atLeast"/>
        <w:jc w:val="both"/>
        <w:textAlignment w:val="center"/>
        <w:rPr>
          <w:rFonts w:cs="Arial"/>
          <w:b/>
          <w:bCs/>
          <w:color w:val="000000"/>
          <w:lang w:val="nl-NL"/>
        </w:rPr>
      </w:pPr>
      <w:r w:rsidRPr="00164FC0">
        <w:rPr>
          <w:rFonts w:cs="Arial"/>
          <w:b/>
          <w:bCs/>
          <w:color w:val="000000"/>
          <w:lang w:val="nl-NL"/>
        </w:rPr>
        <w:t>DEEL B: ALGEMENE VOORWAARDEN SALARISVERWERKING</w:t>
      </w:r>
    </w:p>
    <w:p w14:paraId="6FA18F90" w14:textId="77777777" w:rsidR="00164FC0" w:rsidRPr="00164FC0" w:rsidRDefault="00164FC0" w:rsidP="00164FC0">
      <w:pPr>
        <w:widowControl w:val="0"/>
        <w:tabs>
          <w:tab w:val="left" w:pos="2268"/>
          <w:tab w:val="left" w:pos="5103"/>
        </w:tabs>
        <w:suppressAutoHyphens/>
        <w:autoSpaceDE w:val="0"/>
        <w:autoSpaceDN w:val="0"/>
        <w:adjustRightInd w:val="0"/>
        <w:spacing w:line="240" w:lineRule="atLeast"/>
        <w:jc w:val="both"/>
        <w:textAlignment w:val="center"/>
        <w:rPr>
          <w:rFonts w:cs="Arial"/>
          <w:color w:val="000000"/>
          <w:lang w:val="nl-NL"/>
        </w:rPr>
      </w:pPr>
    </w:p>
    <w:p w14:paraId="240D857E" w14:textId="77777777" w:rsidR="00164FC0" w:rsidRPr="00164FC0" w:rsidRDefault="00164FC0" w:rsidP="00164FC0">
      <w:pPr>
        <w:widowControl w:val="0"/>
        <w:tabs>
          <w:tab w:val="left" w:pos="2268"/>
          <w:tab w:val="left" w:pos="5103"/>
        </w:tabs>
        <w:suppressAutoHyphens/>
        <w:autoSpaceDE w:val="0"/>
        <w:autoSpaceDN w:val="0"/>
        <w:adjustRightInd w:val="0"/>
        <w:spacing w:line="240" w:lineRule="atLeast"/>
        <w:jc w:val="both"/>
        <w:textAlignment w:val="center"/>
        <w:rPr>
          <w:rFonts w:cs="Arial"/>
          <w:b/>
          <w:color w:val="000000"/>
          <w:lang w:val="nl-NL"/>
        </w:rPr>
      </w:pPr>
      <w:r w:rsidRPr="00164FC0">
        <w:rPr>
          <w:rFonts w:cs="Arial"/>
          <w:b/>
          <w:color w:val="000000"/>
          <w:lang w:val="nl-NL"/>
        </w:rPr>
        <w:t>Artikel 17 Definities</w:t>
      </w:r>
    </w:p>
    <w:p w14:paraId="35C7081E" w14:textId="77777777" w:rsidR="00164FC0" w:rsidRPr="00164FC0" w:rsidRDefault="00164FC0" w:rsidP="00164FC0">
      <w:pPr>
        <w:widowControl w:val="0"/>
        <w:tabs>
          <w:tab w:val="left" w:pos="2268"/>
          <w:tab w:val="left" w:pos="5103"/>
        </w:tabs>
        <w:suppressAutoHyphens/>
        <w:autoSpaceDE w:val="0"/>
        <w:autoSpaceDN w:val="0"/>
        <w:adjustRightInd w:val="0"/>
        <w:spacing w:line="240" w:lineRule="atLeast"/>
        <w:jc w:val="both"/>
        <w:textAlignment w:val="center"/>
        <w:rPr>
          <w:rFonts w:cs="Arial"/>
          <w:color w:val="000000"/>
          <w:lang w:val="nl-NL"/>
        </w:rPr>
      </w:pPr>
      <w:r w:rsidRPr="00164FC0">
        <w:rPr>
          <w:rFonts w:cs="Arial"/>
          <w:color w:val="000000"/>
          <w:lang w:val="nl-NL"/>
        </w:rPr>
        <w:t xml:space="preserve">Begrippen die in deze algemene voorwaarden worden gehanteerd, in enkelvoud of meervoud, en aanvangen met een hoofdletter hebben de betekenis als gedefinieerd in dit artikel. </w:t>
      </w:r>
    </w:p>
    <w:p w14:paraId="4FAB2E85" w14:textId="42F9BAAA" w:rsidR="00164FC0" w:rsidRDefault="00164FC0" w:rsidP="00164FC0">
      <w:pPr>
        <w:pStyle w:val="Lijstalinea"/>
        <w:widowControl w:val="0"/>
        <w:numPr>
          <w:ilvl w:val="0"/>
          <w:numId w:val="15"/>
        </w:numPr>
        <w:tabs>
          <w:tab w:val="left" w:pos="2268"/>
          <w:tab w:val="left" w:pos="5103"/>
        </w:tabs>
        <w:suppressAutoHyphens/>
        <w:autoSpaceDE w:val="0"/>
        <w:autoSpaceDN w:val="0"/>
        <w:adjustRightInd w:val="0"/>
        <w:spacing w:line="240" w:lineRule="atLeast"/>
        <w:jc w:val="both"/>
        <w:textAlignment w:val="center"/>
        <w:rPr>
          <w:rFonts w:cs="Arial"/>
          <w:color w:val="000000"/>
          <w:lang w:val="nl-NL"/>
        </w:rPr>
      </w:pPr>
      <w:r w:rsidRPr="00164FC0">
        <w:rPr>
          <w:rFonts w:cs="Arial"/>
          <w:color w:val="000000"/>
          <w:lang w:val="nl-NL"/>
        </w:rPr>
        <w:t xml:space="preserve">Administratieve ondersteuning: Dienst bestaande uit het door </w:t>
      </w:r>
      <w:r w:rsidR="005D234E">
        <w:rPr>
          <w:rFonts w:cs="Arial"/>
          <w:color w:val="000000"/>
          <w:lang w:val="nl-NL"/>
        </w:rPr>
        <w:t>Crowe Foederer Vitaal B.V.</w:t>
      </w:r>
      <w:r w:rsidRPr="00164FC0">
        <w:rPr>
          <w:rFonts w:cs="Arial"/>
          <w:color w:val="000000"/>
          <w:lang w:val="nl-NL"/>
        </w:rPr>
        <w:t xml:space="preserve"> ten behoeve van Opdrachtgever voeren van een salarisadministratie of een deel van een salarisadministratie van Opdrachtgever. </w:t>
      </w:r>
    </w:p>
    <w:p w14:paraId="16826B9B" w14:textId="624B55D0" w:rsidR="00164FC0" w:rsidRDefault="00164FC0" w:rsidP="00164FC0">
      <w:pPr>
        <w:pStyle w:val="Lijstalinea"/>
        <w:widowControl w:val="0"/>
        <w:numPr>
          <w:ilvl w:val="0"/>
          <w:numId w:val="15"/>
        </w:numPr>
        <w:tabs>
          <w:tab w:val="left" w:pos="2268"/>
          <w:tab w:val="left" w:pos="5103"/>
        </w:tabs>
        <w:suppressAutoHyphens/>
        <w:autoSpaceDE w:val="0"/>
        <w:autoSpaceDN w:val="0"/>
        <w:adjustRightInd w:val="0"/>
        <w:spacing w:line="240" w:lineRule="atLeast"/>
        <w:jc w:val="both"/>
        <w:textAlignment w:val="center"/>
        <w:rPr>
          <w:rFonts w:cs="Arial"/>
          <w:color w:val="000000"/>
          <w:lang w:val="nl-NL"/>
        </w:rPr>
      </w:pPr>
      <w:r w:rsidRPr="00164FC0">
        <w:rPr>
          <w:rFonts w:cs="Arial"/>
          <w:color w:val="000000"/>
          <w:lang w:val="nl-NL"/>
        </w:rPr>
        <w:t xml:space="preserve">Aflevering: de aanvang van de feitelijke ter beschikkingstelling van de SaaS aan Opdrachtgever door </w:t>
      </w:r>
      <w:r w:rsidR="005D234E">
        <w:rPr>
          <w:rFonts w:cs="Arial"/>
          <w:color w:val="000000"/>
          <w:lang w:val="nl-NL"/>
        </w:rPr>
        <w:t>Crowe Foederer Vitaal B.V.</w:t>
      </w:r>
      <w:r w:rsidRPr="00164FC0">
        <w:rPr>
          <w:rFonts w:cs="Arial"/>
          <w:color w:val="000000"/>
          <w:lang w:val="nl-NL"/>
        </w:rPr>
        <w:t xml:space="preserve"> </w:t>
      </w:r>
    </w:p>
    <w:p w14:paraId="0A45A417" w14:textId="77777777" w:rsidR="00164FC0" w:rsidRDefault="00164FC0" w:rsidP="00164FC0">
      <w:pPr>
        <w:pStyle w:val="Lijstalinea"/>
        <w:widowControl w:val="0"/>
        <w:numPr>
          <w:ilvl w:val="0"/>
          <w:numId w:val="15"/>
        </w:numPr>
        <w:tabs>
          <w:tab w:val="left" w:pos="2268"/>
          <w:tab w:val="left" w:pos="5103"/>
        </w:tabs>
        <w:suppressAutoHyphens/>
        <w:autoSpaceDE w:val="0"/>
        <w:autoSpaceDN w:val="0"/>
        <w:adjustRightInd w:val="0"/>
        <w:spacing w:line="240" w:lineRule="atLeast"/>
        <w:jc w:val="both"/>
        <w:textAlignment w:val="center"/>
        <w:rPr>
          <w:rFonts w:cs="Arial"/>
          <w:color w:val="000000"/>
          <w:lang w:val="nl-NL"/>
        </w:rPr>
      </w:pPr>
      <w:r w:rsidRPr="00164FC0">
        <w:rPr>
          <w:rFonts w:cs="Arial"/>
          <w:color w:val="000000"/>
          <w:lang w:val="nl-NL"/>
        </w:rPr>
        <w:t xml:space="preserve">Beschikbaarheid: de periode waarin Opdrachtgever kan beschikken over de SaaS gemeten in een percentage over het aantal Werkuren per jaar exclusief het aantal Werkuren per jaar waarin onderhoud wordt gepleegd. </w:t>
      </w:r>
    </w:p>
    <w:p w14:paraId="1FF19470" w14:textId="77777777" w:rsidR="00164FC0" w:rsidRDefault="00164FC0" w:rsidP="00164FC0">
      <w:pPr>
        <w:pStyle w:val="Lijstalinea"/>
        <w:widowControl w:val="0"/>
        <w:numPr>
          <w:ilvl w:val="0"/>
          <w:numId w:val="15"/>
        </w:numPr>
        <w:tabs>
          <w:tab w:val="left" w:pos="2268"/>
          <w:tab w:val="left" w:pos="5103"/>
        </w:tabs>
        <w:suppressAutoHyphens/>
        <w:autoSpaceDE w:val="0"/>
        <w:autoSpaceDN w:val="0"/>
        <w:adjustRightInd w:val="0"/>
        <w:spacing w:line="240" w:lineRule="atLeast"/>
        <w:jc w:val="both"/>
        <w:textAlignment w:val="center"/>
        <w:rPr>
          <w:rFonts w:cs="Arial"/>
          <w:color w:val="000000"/>
          <w:lang w:val="nl-NL"/>
        </w:rPr>
      </w:pPr>
      <w:r w:rsidRPr="00164FC0">
        <w:rPr>
          <w:rFonts w:cs="Arial"/>
          <w:color w:val="000000"/>
          <w:lang w:val="nl-NL"/>
        </w:rPr>
        <w:t xml:space="preserve">Bijlage: aanhangsel bij Overeenkomst dat integraal deel uitmaakt van die Overeenkomst. </w:t>
      </w:r>
    </w:p>
    <w:p w14:paraId="53B09520" w14:textId="3C3CD256" w:rsidR="00164FC0" w:rsidRDefault="00164FC0" w:rsidP="00164FC0">
      <w:pPr>
        <w:pStyle w:val="Lijstalinea"/>
        <w:widowControl w:val="0"/>
        <w:numPr>
          <w:ilvl w:val="0"/>
          <w:numId w:val="15"/>
        </w:numPr>
        <w:tabs>
          <w:tab w:val="left" w:pos="2268"/>
          <w:tab w:val="left" w:pos="5103"/>
        </w:tabs>
        <w:suppressAutoHyphens/>
        <w:autoSpaceDE w:val="0"/>
        <w:autoSpaceDN w:val="0"/>
        <w:adjustRightInd w:val="0"/>
        <w:spacing w:line="240" w:lineRule="atLeast"/>
        <w:jc w:val="both"/>
        <w:textAlignment w:val="center"/>
        <w:rPr>
          <w:rFonts w:cs="Arial"/>
          <w:color w:val="000000"/>
          <w:lang w:val="nl-NL"/>
        </w:rPr>
      </w:pPr>
      <w:r w:rsidRPr="00164FC0">
        <w:rPr>
          <w:rFonts w:cs="Arial"/>
          <w:color w:val="000000"/>
          <w:lang w:val="nl-NL"/>
        </w:rPr>
        <w:t xml:space="preserve">Werkzaamheden: alle werkzaamheden van </w:t>
      </w:r>
      <w:r w:rsidR="005D234E">
        <w:rPr>
          <w:rFonts w:cs="Arial"/>
          <w:color w:val="000000"/>
          <w:lang w:val="nl-NL"/>
        </w:rPr>
        <w:t>Crowe Foederer Vitaal B.V.</w:t>
      </w:r>
      <w:r w:rsidRPr="00164FC0">
        <w:rPr>
          <w:rFonts w:cs="Arial"/>
          <w:color w:val="000000"/>
          <w:lang w:val="nl-NL"/>
        </w:rPr>
        <w:t xml:space="preserve"> die ten behoeve van Opdrachtgever uitgevoerd worden. </w:t>
      </w:r>
    </w:p>
    <w:p w14:paraId="4C83332F" w14:textId="77777777" w:rsidR="00164FC0" w:rsidRDefault="00164FC0" w:rsidP="00164FC0">
      <w:pPr>
        <w:pStyle w:val="Lijstalinea"/>
        <w:widowControl w:val="0"/>
        <w:numPr>
          <w:ilvl w:val="0"/>
          <w:numId w:val="15"/>
        </w:numPr>
        <w:tabs>
          <w:tab w:val="left" w:pos="2268"/>
          <w:tab w:val="left" w:pos="5103"/>
        </w:tabs>
        <w:suppressAutoHyphens/>
        <w:autoSpaceDE w:val="0"/>
        <w:autoSpaceDN w:val="0"/>
        <w:adjustRightInd w:val="0"/>
        <w:spacing w:line="240" w:lineRule="atLeast"/>
        <w:jc w:val="both"/>
        <w:textAlignment w:val="center"/>
        <w:rPr>
          <w:rFonts w:cs="Arial"/>
          <w:color w:val="000000"/>
          <w:lang w:val="nl-NL"/>
        </w:rPr>
      </w:pPr>
      <w:r w:rsidRPr="00164FC0">
        <w:rPr>
          <w:rFonts w:cs="Arial"/>
          <w:color w:val="000000"/>
          <w:lang w:val="nl-NL"/>
        </w:rPr>
        <w:t xml:space="preserve">Gebrek: een onvolkomenheid in de SaaS waardoor deze niet voldoet aan de specificaties en die zich voordoet gedurende het gebruik ervan. </w:t>
      </w:r>
    </w:p>
    <w:p w14:paraId="31B3A5B9" w14:textId="77777777" w:rsidR="00164FC0" w:rsidRDefault="00164FC0" w:rsidP="00164FC0">
      <w:pPr>
        <w:pStyle w:val="Lijstalinea"/>
        <w:widowControl w:val="0"/>
        <w:numPr>
          <w:ilvl w:val="0"/>
          <w:numId w:val="15"/>
        </w:numPr>
        <w:tabs>
          <w:tab w:val="left" w:pos="2268"/>
          <w:tab w:val="left" w:pos="5103"/>
        </w:tabs>
        <w:suppressAutoHyphens/>
        <w:autoSpaceDE w:val="0"/>
        <w:autoSpaceDN w:val="0"/>
        <w:adjustRightInd w:val="0"/>
        <w:spacing w:line="240" w:lineRule="atLeast"/>
        <w:jc w:val="both"/>
        <w:textAlignment w:val="center"/>
        <w:rPr>
          <w:rFonts w:cs="Arial"/>
          <w:color w:val="000000"/>
          <w:lang w:val="nl-NL"/>
        </w:rPr>
      </w:pPr>
      <w:r w:rsidRPr="00164FC0">
        <w:rPr>
          <w:rFonts w:cs="Arial"/>
          <w:color w:val="000000"/>
          <w:lang w:val="nl-NL"/>
        </w:rPr>
        <w:t xml:space="preserve">Koppeling: de al dan niet geautomatiseerde gegevensuitwisseling tussen de SaaS en/of de Administratieve ondersteuning en systemen van Opdrachtgever en/of derden. </w:t>
      </w:r>
    </w:p>
    <w:p w14:paraId="2F9B281C" w14:textId="22AAABB0" w:rsidR="00164FC0" w:rsidRDefault="00164FC0" w:rsidP="00164FC0">
      <w:pPr>
        <w:pStyle w:val="Lijstalinea"/>
        <w:widowControl w:val="0"/>
        <w:numPr>
          <w:ilvl w:val="0"/>
          <w:numId w:val="15"/>
        </w:numPr>
        <w:tabs>
          <w:tab w:val="left" w:pos="2268"/>
          <w:tab w:val="left" w:pos="5103"/>
        </w:tabs>
        <w:suppressAutoHyphens/>
        <w:autoSpaceDE w:val="0"/>
        <w:autoSpaceDN w:val="0"/>
        <w:adjustRightInd w:val="0"/>
        <w:spacing w:line="240" w:lineRule="atLeast"/>
        <w:jc w:val="both"/>
        <w:textAlignment w:val="center"/>
        <w:rPr>
          <w:rFonts w:cs="Arial"/>
          <w:color w:val="000000"/>
          <w:lang w:val="nl-NL"/>
        </w:rPr>
      </w:pPr>
      <w:r w:rsidRPr="00164FC0">
        <w:rPr>
          <w:rFonts w:cs="Arial"/>
          <w:color w:val="000000"/>
          <w:lang w:val="nl-NL"/>
        </w:rPr>
        <w:t xml:space="preserve">Medewerker: de natuurlijke persoon, niet zijnde personeel van Opdrachtgever, die door </w:t>
      </w:r>
      <w:r w:rsidR="005D234E">
        <w:rPr>
          <w:rFonts w:cs="Arial"/>
          <w:color w:val="000000"/>
          <w:lang w:val="nl-NL"/>
        </w:rPr>
        <w:t>Crowe Foederer Vitaal B.V.</w:t>
      </w:r>
      <w:r w:rsidRPr="00164FC0">
        <w:rPr>
          <w:rFonts w:cs="Arial"/>
          <w:color w:val="000000"/>
          <w:lang w:val="nl-NL"/>
        </w:rPr>
        <w:t xml:space="preserve"> aan Opdrachtgever ter beschikking wordt gesteld om voor Opdrachtgever werkzaamheden uit te voeren. </w:t>
      </w:r>
    </w:p>
    <w:p w14:paraId="509D6F5E" w14:textId="14768621" w:rsidR="00164FC0" w:rsidRDefault="00164FC0" w:rsidP="00164FC0">
      <w:pPr>
        <w:pStyle w:val="Lijstalinea"/>
        <w:widowControl w:val="0"/>
        <w:numPr>
          <w:ilvl w:val="0"/>
          <w:numId w:val="15"/>
        </w:numPr>
        <w:tabs>
          <w:tab w:val="left" w:pos="2268"/>
          <w:tab w:val="left" w:pos="5103"/>
        </w:tabs>
        <w:suppressAutoHyphens/>
        <w:autoSpaceDE w:val="0"/>
        <w:autoSpaceDN w:val="0"/>
        <w:adjustRightInd w:val="0"/>
        <w:spacing w:line="240" w:lineRule="atLeast"/>
        <w:jc w:val="both"/>
        <w:textAlignment w:val="center"/>
        <w:rPr>
          <w:rFonts w:cs="Arial"/>
          <w:color w:val="000000"/>
          <w:lang w:val="nl-NL"/>
        </w:rPr>
      </w:pPr>
      <w:r w:rsidRPr="00164FC0">
        <w:rPr>
          <w:rFonts w:cs="Arial"/>
          <w:color w:val="000000"/>
          <w:lang w:val="nl-NL"/>
        </w:rPr>
        <w:t xml:space="preserve">Opleiding: Dienst bestaande uit een vorm van kennisoverdracht met als doel de gebruikers van Opdrachtgever bekend te maken met de door </w:t>
      </w:r>
      <w:r w:rsidR="005D234E">
        <w:rPr>
          <w:rFonts w:cs="Arial"/>
          <w:color w:val="000000"/>
          <w:lang w:val="nl-NL"/>
        </w:rPr>
        <w:t>Crowe Foederer Vitaal B.V.</w:t>
      </w:r>
      <w:r w:rsidRPr="00164FC0">
        <w:rPr>
          <w:rFonts w:cs="Arial"/>
          <w:color w:val="000000"/>
          <w:lang w:val="nl-NL"/>
        </w:rPr>
        <w:t xml:space="preserve"> te leveren diensten. </w:t>
      </w:r>
    </w:p>
    <w:p w14:paraId="13F289A3" w14:textId="1B0E4D63" w:rsidR="00164FC0" w:rsidRDefault="00164FC0" w:rsidP="00164FC0">
      <w:pPr>
        <w:pStyle w:val="Lijstalinea"/>
        <w:widowControl w:val="0"/>
        <w:numPr>
          <w:ilvl w:val="0"/>
          <w:numId w:val="15"/>
        </w:numPr>
        <w:tabs>
          <w:tab w:val="left" w:pos="2268"/>
          <w:tab w:val="left" w:pos="5103"/>
        </w:tabs>
        <w:suppressAutoHyphens/>
        <w:autoSpaceDE w:val="0"/>
        <w:autoSpaceDN w:val="0"/>
        <w:adjustRightInd w:val="0"/>
        <w:spacing w:line="240" w:lineRule="atLeast"/>
        <w:jc w:val="both"/>
        <w:textAlignment w:val="center"/>
        <w:rPr>
          <w:rFonts w:cs="Arial"/>
          <w:color w:val="000000"/>
          <w:lang w:val="nl-NL"/>
        </w:rPr>
      </w:pPr>
      <w:r w:rsidRPr="00164FC0">
        <w:rPr>
          <w:rFonts w:cs="Arial"/>
          <w:color w:val="000000"/>
          <w:lang w:val="nl-NL"/>
        </w:rPr>
        <w:t xml:space="preserve">Opdrachtgever: wederpartij van </w:t>
      </w:r>
      <w:r w:rsidR="005D234E">
        <w:rPr>
          <w:rFonts w:cs="Arial"/>
          <w:color w:val="000000"/>
          <w:lang w:val="nl-NL"/>
        </w:rPr>
        <w:t>Crowe Foederer Vitaal B.V.</w:t>
      </w:r>
      <w:r w:rsidRPr="00164FC0">
        <w:rPr>
          <w:rFonts w:cs="Arial"/>
          <w:color w:val="000000"/>
          <w:lang w:val="nl-NL"/>
        </w:rPr>
        <w:t xml:space="preserve"> </w:t>
      </w:r>
    </w:p>
    <w:p w14:paraId="78E04445" w14:textId="77777777" w:rsidR="00164FC0" w:rsidRDefault="00164FC0" w:rsidP="00164FC0">
      <w:pPr>
        <w:pStyle w:val="Lijstalinea"/>
        <w:widowControl w:val="0"/>
        <w:numPr>
          <w:ilvl w:val="0"/>
          <w:numId w:val="15"/>
        </w:numPr>
        <w:tabs>
          <w:tab w:val="left" w:pos="2268"/>
          <w:tab w:val="left" w:pos="5103"/>
        </w:tabs>
        <w:suppressAutoHyphens/>
        <w:autoSpaceDE w:val="0"/>
        <w:autoSpaceDN w:val="0"/>
        <w:adjustRightInd w:val="0"/>
        <w:spacing w:line="240" w:lineRule="atLeast"/>
        <w:jc w:val="both"/>
        <w:textAlignment w:val="center"/>
        <w:rPr>
          <w:rFonts w:cs="Arial"/>
          <w:color w:val="000000"/>
          <w:lang w:val="nl-NL"/>
        </w:rPr>
      </w:pPr>
      <w:r w:rsidRPr="00164FC0">
        <w:rPr>
          <w:rFonts w:cs="Arial"/>
          <w:color w:val="000000"/>
          <w:lang w:val="nl-NL"/>
        </w:rPr>
        <w:t xml:space="preserve">Overeenkomst: Overeenkomst of opdrachtbevestiging inzake SaaS en/of Administratieve ondersteuning salarisadministratie waarvan deze algemene voorwaarden integraal onderdeel uitmaken. </w:t>
      </w:r>
    </w:p>
    <w:p w14:paraId="6AD4AD4D" w14:textId="77777777" w:rsidR="00164FC0" w:rsidRDefault="00164FC0" w:rsidP="00164FC0">
      <w:pPr>
        <w:pStyle w:val="Lijstalinea"/>
        <w:widowControl w:val="0"/>
        <w:numPr>
          <w:ilvl w:val="0"/>
          <w:numId w:val="15"/>
        </w:numPr>
        <w:tabs>
          <w:tab w:val="left" w:pos="2268"/>
          <w:tab w:val="left" w:pos="5103"/>
        </w:tabs>
        <w:suppressAutoHyphens/>
        <w:autoSpaceDE w:val="0"/>
        <w:autoSpaceDN w:val="0"/>
        <w:adjustRightInd w:val="0"/>
        <w:spacing w:line="240" w:lineRule="atLeast"/>
        <w:jc w:val="both"/>
        <w:textAlignment w:val="center"/>
        <w:rPr>
          <w:rFonts w:cs="Arial"/>
          <w:color w:val="000000"/>
          <w:lang w:val="nl-NL"/>
        </w:rPr>
      </w:pPr>
      <w:r w:rsidRPr="00164FC0">
        <w:rPr>
          <w:rFonts w:cs="Arial"/>
          <w:color w:val="000000"/>
          <w:lang w:val="nl-NL"/>
        </w:rPr>
        <w:t xml:space="preserve">SaaS: Dienst waarbij specifiek overeengekomen functionaliteit op afstand ter beschikking wordt gesteld aan Opdrachtgever. </w:t>
      </w:r>
    </w:p>
    <w:p w14:paraId="0706886A" w14:textId="70CB72DB" w:rsidR="00164FC0" w:rsidRDefault="005D234E" w:rsidP="00164FC0">
      <w:pPr>
        <w:pStyle w:val="Lijstalinea"/>
        <w:widowControl w:val="0"/>
        <w:numPr>
          <w:ilvl w:val="0"/>
          <w:numId w:val="15"/>
        </w:numPr>
        <w:tabs>
          <w:tab w:val="left" w:pos="2268"/>
          <w:tab w:val="left" w:pos="5103"/>
        </w:tabs>
        <w:suppressAutoHyphens/>
        <w:autoSpaceDE w:val="0"/>
        <w:autoSpaceDN w:val="0"/>
        <w:adjustRightInd w:val="0"/>
        <w:spacing w:line="240" w:lineRule="atLeast"/>
        <w:jc w:val="both"/>
        <w:textAlignment w:val="center"/>
        <w:rPr>
          <w:rFonts w:cs="Arial"/>
          <w:color w:val="000000"/>
          <w:lang w:val="nl-NL"/>
        </w:rPr>
      </w:pPr>
      <w:r>
        <w:rPr>
          <w:rFonts w:cs="Arial"/>
          <w:color w:val="000000"/>
          <w:lang w:val="nl-NL"/>
        </w:rPr>
        <w:t>Crowe Foederer Vitaal B.V.</w:t>
      </w:r>
      <w:r w:rsidR="00164FC0" w:rsidRPr="00164FC0">
        <w:rPr>
          <w:rFonts w:cs="Arial"/>
          <w:color w:val="000000"/>
          <w:lang w:val="nl-NL"/>
        </w:rPr>
        <w:t xml:space="preserve">: </w:t>
      </w:r>
      <w:r>
        <w:rPr>
          <w:rFonts w:cs="Arial"/>
          <w:color w:val="000000"/>
          <w:lang w:val="nl-NL"/>
        </w:rPr>
        <w:t>Crowe Foederer Vitaal B.V.</w:t>
      </w:r>
      <w:r w:rsidR="00164FC0" w:rsidRPr="00164FC0">
        <w:rPr>
          <w:rFonts w:cs="Arial"/>
          <w:color w:val="000000"/>
          <w:lang w:val="nl-NL"/>
        </w:rPr>
        <w:t xml:space="preserve"> of een van de aan </w:t>
      </w:r>
      <w:r>
        <w:rPr>
          <w:rFonts w:cs="Arial"/>
          <w:color w:val="000000"/>
          <w:lang w:val="nl-NL"/>
        </w:rPr>
        <w:t>Crowe Foederer Vitaal B.V.</w:t>
      </w:r>
      <w:r w:rsidR="00164FC0" w:rsidRPr="00164FC0">
        <w:rPr>
          <w:rFonts w:cs="Arial"/>
          <w:color w:val="000000"/>
          <w:lang w:val="nl-NL"/>
        </w:rPr>
        <w:t xml:space="preserve"> gelieerde ondernemingen </w:t>
      </w:r>
      <w:proofErr w:type="spellStart"/>
      <w:r w:rsidR="00164FC0" w:rsidRPr="00164FC0">
        <w:rPr>
          <w:rFonts w:cs="Arial"/>
          <w:color w:val="000000"/>
          <w:lang w:val="nl-NL"/>
        </w:rPr>
        <w:t>voorzover</w:t>
      </w:r>
      <w:proofErr w:type="spellEnd"/>
      <w:r w:rsidR="00164FC0" w:rsidRPr="00164FC0">
        <w:rPr>
          <w:rFonts w:cs="Arial"/>
          <w:color w:val="000000"/>
          <w:lang w:val="nl-NL"/>
        </w:rPr>
        <w:t xml:space="preserve"> zij deze voorwaarden op haar Overeenkomst van toepassing heeft verklaard. </w:t>
      </w:r>
    </w:p>
    <w:p w14:paraId="74BDB45A" w14:textId="77777777" w:rsidR="00164FC0" w:rsidRDefault="00164FC0" w:rsidP="00164FC0">
      <w:pPr>
        <w:pStyle w:val="Lijstalinea"/>
        <w:widowControl w:val="0"/>
        <w:numPr>
          <w:ilvl w:val="0"/>
          <w:numId w:val="15"/>
        </w:numPr>
        <w:tabs>
          <w:tab w:val="left" w:pos="2268"/>
          <w:tab w:val="left" w:pos="5103"/>
        </w:tabs>
        <w:suppressAutoHyphens/>
        <w:autoSpaceDE w:val="0"/>
        <w:autoSpaceDN w:val="0"/>
        <w:adjustRightInd w:val="0"/>
        <w:spacing w:line="240" w:lineRule="atLeast"/>
        <w:jc w:val="both"/>
        <w:textAlignment w:val="center"/>
        <w:rPr>
          <w:rFonts w:cs="Arial"/>
          <w:color w:val="000000"/>
          <w:lang w:val="nl-NL"/>
        </w:rPr>
      </w:pPr>
      <w:r w:rsidRPr="00164FC0">
        <w:rPr>
          <w:rFonts w:cs="Arial"/>
          <w:color w:val="000000"/>
          <w:lang w:val="nl-NL"/>
        </w:rPr>
        <w:t xml:space="preserve">Werkdagen: maandag tot en met vrijdag, met uitzondering van Nederlandse nationale feestdagen, waarbij 5 mei eens in de vijf (5) jaar een nationale feestdag is. </w:t>
      </w:r>
    </w:p>
    <w:p w14:paraId="5194E1C4" w14:textId="6F2B8C99" w:rsidR="00164FC0" w:rsidRPr="00164FC0" w:rsidRDefault="00164FC0" w:rsidP="00164FC0">
      <w:pPr>
        <w:pStyle w:val="Lijstalinea"/>
        <w:widowControl w:val="0"/>
        <w:numPr>
          <w:ilvl w:val="0"/>
          <w:numId w:val="15"/>
        </w:numPr>
        <w:tabs>
          <w:tab w:val="left" w:pos="2268"/>
          <w:tab w:val="left" w:pos="5103"/>
        </w:tabs>
        <w:suppressAutoHyphens/>
        <w:autoSpaceDE w:val="0"/>
        <w:autoSpaceDN w:val="0"/>
        <w:adjustRightInd w:val="0"/>
        <w:spacing w:line="240" w:lineRule="atLeast"/>
        <w:jc w:val="both"/>
        <w:textAlignment w:val="center"/>
        <w:rPr>
          <w:rFonts w:cs="Arial"/>
          <w:color w:val="000000"/>
          <w:lang w:val="nl-NL"/>
        </w:rPr>
      </w:pPr>
      <w:r w:rsidRPr="00164FC0">
        <w:rPr>
          <w:rFonts w:cs="Arial"/>
          <w:color w:val="000000"/>
          <w:lang w:val="nl-NL"/>
        </w:rPr>
        <w:t xml:space="preserve">Werkuren: uren op Werkdagen tussen 9:00 en 17:00 uur. </w:t>
      </w:r>
    </w:p>
    <w:p w14:paraId="57A60F84" w14:textId="77777777" w:rsidR="00164FC0" w:rsidRPr="00164FC0" w:rsidRDefault="00164FC0" w:rsidP="00164FC0">
      <w:pPr>
        <w:widowControl w:val="0"/>
        <w:tabs>
          <w:tab w:val="left" w:pos="2268"/>
          <w:tab w:val="left" w:pos="5103"/>
        </w:tabs>
        <w:suppressAutoHyphens/>
        <w:autoSpaceDE w:val="0"/>
        <w:autoSpaceDN w:val="0"/>
        <w:adjustRightInd w:val="0"/>
        <w:spacing w:line="240" w:lineRule="atLeast"/>
        <w:jc w:val="both"/>
        <w:textAlignment w:val="center"/>
        <w:rPr>
          <w:rFonts w:cs="Arial"/>
          <w:color w:val="000000"/>
          <w:lang w:val="nl-NL"/>
        </w:rPr>
      </w:pPr>
    </w:p>
    <w:p w14:paraId="18AE29B3" w14:textId="77777777" w:rsidR="00164FC0" w:rsidRPr="00164FC0" w:rsidRDefault="00164FC0" w:rsidP="00164FC0">
      <w:pPr>
        <w:widowControl w:val="0"/>
        <w:tabs>
          <w:tab w:val="left" w:pos="2268"/>
          <w:tab w:val="left" w:pos="5103"/>
        </w:tabs>
        <w:suppressAutoHyphens/>
        <w:autoSpaceDE w:val="0"/>
        <w:autoSpaceDN w:val="0"/>
        <w:adjustRightInd w:val="0"/>
        <w:spacing w:line="240" w:lineRule="atLeast"/>
        <w:jc w:val="both"/>
        <w:textAlignment w:val="center"/>
        <w:rPr>
          <w:rFonts w:cs="Arial"/>
          <w:b/>
          <w:color w:val="000000"/>
          <w:lang w:val="nl-NL"/>
        </w:rPr>
      </w:pPr>
      <w:r w:rsidRPr="00164FC0">
        <w:rPr>
          <w:rFonts w:cs="Arial"/>
          <w:b/>
          <w:color w:val="000000"/>
          <w:lang w:val="nl-NL"/>
        </w:rPr>
        <w:t xml:space="preserve">Artikel 18 Offerte, Overeenkomst en toepasselijke algemene voorwaarden </w:t>
      </w:r>
    </w:p>
    <w:p w14:paraId="456E5059" w14:textId="4B8FF7B6" w:rsidR="00164FC0" w:rsidRDefault="00164FC0" w:rsidP="00164FC0">
      <w:pPr>
        <w:pStyle w:val="Lijstalinea"/>
        <w:widowControl w:val="0"/>
        <w:numPr>
          <w:ilvl w:val="0"/>
          <w:numId w:val="16"/>
        </w:numPr>
        <w:tabs>
          <w:tab w:val="left" w:pos="2268"/>
          <w:tab w:val="left" w:pos="5103"/>
        </w:tabs>
        <w:suppressAutoHyphens/>
        <w:autoSpaceDE w:val="0"/>
        <w:autoSpaceDN w:val="0"/>
        <w:adjustRightInd w:val="0"/>
        <w:spacing w:line="240" w:lineRule="atLeast"/>
        <w:jc w:val="both"/>
        <w:textAlignment w:val="center"/>
        <w:rPr>
          <w:rFonts w:cs="Arial"/>
          <w:color w:val="000000"/>
          <w:lang w:val="nl-NL"/>
        </w:rPr>
      </w:pPr>
      <w:r w:rsidRPr="00164FC0">
        <w:rPr>
          <w:rFonts w:cs="Arial"/>
          <w:color w:val="000000"/>
          <w:lang w:val="nl-NL"/>
        </w:rPr>
        <w:t xml:space="preserve">Onderhavige algemene voorwaarden zijn van toepassing op alle offertes van </w:t>
      </w:r>
      <w:r w:rsidR="005D234E">
        <w:rPr>
          <w:rFonts w:cs="Arial"/>
          <w:color w:val="000000"/>
          <w:lang w:val="nl-NL"/>
        </w:rPr>
        <w:t>Crowe Foederer Vitaal B.V.</w:t>
      </w:r>
      <w:r w:rsidRPr="00164FC0">
        <w:rPr>
          <w:rFonts w:cs="Arial"/>
          <w:color w:val="000000"/>
          <w:lang w:val="nl-NL"/>
        </w:rPr>
        <w:t xml:space="preserve">, alsmede op alle overeenkomsten en eventueel daaruit voortvloeiende overeenkomsten tussen </w:t>
      </w:r>
      <w:r w:rsidR="005D234E">
        <w:rPr>
          <w:rFonts w:cs="Arial"/>
          <w:color w:val="000000"/>
          <w:lang w:val="nl-NL"/>
        </w:rPr>
        <w:t>Crowe Foederer Vitaal B.V.</w:t>
      </w:r>
      <w:r w:rsidRPr="00164FC0">
        <w:rPr>
          <w:rFonts w:cs="Arial"/>
          <w:color w:val="000000"/>
          <w:lang w:val="nl-NL"/>
        </w:rPr>
        <w:t xml:space="preserve"> en Opdrachtgever voor zover betrekking hebbend op salarisverwerking en daaraan gerelateerde werkzaamheden, waaronder Administratieve ondersteuning. </w:t>
      </w:r>
    </w:p>
    <w:p w14:paraId="38C52130" w14:textId="51D730CA" w:rsidR="00164FC0" w:rsidRDefault="00164FC0" w:rsidP="00164FC0">
      <w:pPr>
        <w:pStyle w:val="Lijstalinea"/>
        <w:widowControl w:val="0"/>
        <w:numPr>
          <w:ilvl w:val="0"/>
          <w:numId w:val="16"/>
        </w:numPr>
        <w:tabs>
          <w:tab w:val="left" w:pos="2268"/>
          <w:tab w:val="left" w:pos="5103"/>
        </w:tabs>
        <w:suppressAutoHyphens/>
        <w:autoSpaceDE w:val="0"/>
        <w:autoSpaceDN w:val="0"/>
        <w:adjustRightInd w:val="0"/>
        <w:spacing w:line="240" w:lineRule="atLeast"/>
        <w:jc w:val="both"/>
        <w:textAlignment w:val="center"/>
        <w:rPr>
          <w:rFonts w:cs="Arial"/>
          <w:color w:val="000000"/>
          <w:lang w:val="nl-NL"/>
        </w:rPr>
      </w:pPr>
      <w:r w:rsidRPr="00164FC0">
        <w:rPr>
          <w:rFonts w:cs="Arial"/>
          <w:color w:val="000000"/>
          <w:lang w:val="nl-NL"/>
        </w:rPr>
        <w:t xml:space="preserve">Een offerte uitgebracht door </w:t>
      </w:r>
      <w:r w:rsidR="005D234E">
        <w:rPr>
          <w:rFonts w:cs="Arial"/>
          <w:color w:val="000000"/>
          <w:lang w:val="nl-NL"/>
        </w:rPr>
        <w:t>Crowe Foederer Vitaal B.V.</w:t>
      </w:r>
      <w:r w:rsidRPr="00164FC0">
        <w:rPr>
          <w:rFonts w:cs="Arial"/>
          <w:color w:val="000000"/>
          <w:lang w:val="nl-NL"/>
        </w:rPr>
        <w:t xml:space="preserve"> is drie (3) maanden geldig, tenzij anders overeengekomen. </w:t>
      </w:r>
    </w:p>
    <w:p w14:paraId="114EA424" w14:textId="52CF3795" w:rsidR="00164FC0" w:rsidRPr="00164FC0" w:rsidRDefault="00164FC0" w:rsidP="00164FC0">
      <w:pPr>
        <w:pStyle w:val="Lijstalinea"/>
        <w:widowControl w:val="0"/>
        <w:numPr>
          <w:ilvl w:val="0"/>
          <w:numId w:val="16"/>
        </w:numPr>
        <w:tabs>
          <w:tab w:val="left" w:pos="2268"/>
          <w:tab w:val="left" w:pos="5103"/>
        </w:tabs>
        <w:suppressAutoHyphens/>
        <w:autoSpaceDE w:val="0"/>
        <w:autoSpaceDN w:val="0"/>
        <w:adjustRightInd w:val="0"/>
        <w:spacing w:line="240" w:lineRule="atLeast"/>
        <w:jc w:val="both"/>
        <w:textAlignment w:val="center"/>
        <w:rPr>
          <w:rFonts w:cs="Arial"/>
          <w:color w:val="000000"/>
          <w:lang w:val="nl-NL"/>
        </w:rPr>
      </w:pPr>
      <w:r w:rsidRPr="00164FC0">
        <w:rPr>
          <w:rFonts w:cs="Arial"/>
          <w:color w:val="000000"/>
          <w:lang w:val="nl-NL"/>
        </w:rPr>
        <w:t xml:space="preserve">De Overeenkomst tussen </w:t>
      </w:r>
      <w:r w:rsidR="005D234E">
        <w:rPr>
          <w:rFonts w:cs="Arial"/>
          <w:color w:val="000000"/>
          <w:lang w:val="nl-NL"/>
        </w:rPr>
        <w:t>Crowe Foederer Vitaal B.V.</w:t>
      </w:r>
      <w:r w:rsidRPr="00164FC0">
        <w:rPr>
          <w:rFonts w:cs="Arial"/>
          <w:color w:val="000000"/>
          <w:lang w:val="nl-NL"/>
        </w:rPr>
        <w:t xml:space="preserve"> en Opdrachtgever komt tot stand door ondertekening van de offerte of Overeenkomst door Opdrachtgever. </w:t>
      </w:r>
    </w:p>
    <w:p w14:paraId="10FBAD62" w14:textId="77777777" w:rsidR="00164FC0" w:rsidRPr="00164FC0" w:rsidRDefault="00164FC0" w:rsidP="00164FC0">
      <w:pPr>
        <w:widowControl w:val="0"/>
        <w:tabs>
          <w:tab w:val="left" w:pos="2268"/>
          <w:tab w:val="left" w:pos="5103"/>
        </w:tabs>
        <w:suppressAutoHyphens/>
        <w:autoSpaceDE w:val="0"/>
        <w:autoSpaceDN w:val="0"/>
        <w:adjustRightInd w:val="0"/>
        <w:spacing w:line="240" w:lineRule="atLeast"/>
        <w:jc w:val="both"/>
        <w:textAlignment w:val="center"/>
        <w:rPr>
          <w:rFonts w:cs="Arial"/>
          <w:color w:val="000000"/>
          <w:lang w:val="nl-NL"/>
        </w:rPr>
      </w:pPr>
    </w:p>
    <w:p w14:paraId="583E3AEB" w14:textId="77777777" w:rsidR="00410B8F" w:rsidRDefault="00410B8F" w:rsidP="00164FC0">
      <w:pPr>
        <w:widowControl w:val="0"/>
        <w:tabs>
          <w:tab w:val="left" w:pos="2268"/>
          <w:tab w:val="left" w:pos="5103"/>
        </w:tabs>
        <w:suppressAutoHyphens/>
        <w:autoSpaceDE w:val="0"/>
        <w:autoSpaceDN w:val="0"/>
        <w:adjustRightInd w:val="0"/>
        <w:spacing w:line="240" w:lineRule="atLeast"/>
        <w:jc w:val="both"/>
        <w:textAlignment w:val="center"/>
        <w:rPr>
          <w:rFonts w:cs="Arial"/>
          <w:b/>
          <w:color w:val="000000"/>
          <w:lang w:val="nl-NL"/>
        </w:rPr>
      </w:pPr>
    </w:p>
    <w:p w14:paraId="21CF317A" w14:textId="77777777" w:rsidR="00410B8F" w:rsidRDefault="00410B8F" w:rsidP="00164FC0">
      <w:pPr>
        <w:widowControl w:val="0"/>
        <w:tabs>
          <w:tab w:val="left" w:pos="2268"/>
          <w:tab w:val="left" w:pos="5103"/>
        </w:tabs>
        <w:suppressAutoHyphens/>
        <w:autoSpaceDE w:val="0"/>
        <w:autoSpaceDN w:val="0"/>
        <w:adjustRightInd w:val="0"/>
        <w:spacing w:line="240" w:lineRule="atLeast"/>
        <w:jc w:val="both"/>
        <w:textAlignment w:val="center"/>
        <w:rPr>
          <w:rFonts w:cs="Arial"/>
          <w:b/>
          <w:color w:val="000000"/>
          <w:lang w:val="nl-NL"/>
        </w:rPr>
      </w:pPr>
    </w:p>
    <w:p w14:paraId="211E850F" w14:textId="77777777" w:rsidR="00410B8F" w:rsidRDefault="00410B8F" w:rsidP="00164FC0">
      <w:pPr>
        <w:widowControl w:val="0"/>
        <w:tabs>
          <w:tab w:val="left" w:pos="2268"/>
          <w:tab w:val="left" w:pos="5103"/>
        </w:tabs>
        <w:suppressAutoHyphens/>
        <w:autoSpaceDE w:val="0"/>
        <w:autoSpaceDN w:val="0"/>
        <w:adjustRightInd w:val="0"/>
        <w:spacing w:line="240" w:lineRule="atLeast"/>
        <w:jc w:val="both"/>
        <w:textAlignment w:val="center"/>
        <w:rPr>
          <w:rFonts w:cs="Arial"/>
          <w:b/>
          <w:color w:val="000000"/>
          <w:lang w:val="nl-NL"/>
        </w:rPr>
      </w:pPr>
    </w:p>
    <w:p w14:paraId="6E01D220" w14:textId="77777777" w:rsidR="00410B8F" w:rsidRDefault="00410B8F" w:rsidP="00164FC0">
      <w:pPr>
        <w:widowControl w:val="0"/>
        <w:tabs>
          <w:tab w:val="left" w:pos="2268"/>
          <w:tab w:val="left" w:pos="5103"/>
        </w:tabs>
        <w:suppressAutoHyphens/>
        <w:autoSpaceDE w:val="0"/>
        <w:autoSpaceDN w:val="0"/>
        <w:adjustRightInd w:val="0"/>
        <w:spacing w:line="240" w:lineRule="atLeast"/>
        <w:jc w:val="both"/>
        <w:textAlignment w:val="center"/>
        <w:rPr>
          <w:rFonts w:cs="Arial"/>
          <w:b/>
          <w:color w:val="000000"/>
          <w:lang w:val="nl-NL"/>
        </w:rPr>
      </w:pPr>
    </w:p>
    <w:p w14:paraId="285AC5B1" w14:textId="77777777" w:rsidR="000D11EF" w:rsidRDefault="000D11EF" w:rsidP="00164FC0">
      <w:pPr>
        <w:widowControl w:val="0"/>
        <w:tabs>
          <w:tab w:val="left" w:pos="2268"/>
          <w:tab w:val="left" w:pos="5103"/>
        </w:tabs>
        <w:suppressAutoHyphens/>
        <w:autoSpaceDE w:val="0"/>
        <w:autoSpaceDN w:val="0"/>
        <w:adjustRightInd w:val="0"/>
        <w:spacing w:line="240" w:lineRule="atLeast"/>
        <w:jc w:val="both"/>
        <w:textAlignment w:val="center"/>
        <w:rPr>
          <w:rFonts w:cs="Arial"/>
          <w:b/>
          <w:color w:val="000000"/>
          <w:lang w:val="nl-NL"/>
        </w:rPr>
      </w:pPr>
    </w:p>
    <w:p w14:paraId="223733D6" w14:textId="231644D1" w:rsidR="00164FC0" w:rsidRPr="00164FC0" w:rsidRDefault="00164FC0" w:rsidP="00164FC0">
      <w:pPr>
        <w:widowControl w:val="0"/>
        <w:tabs>
          <w:tab w:val="left" w:pos="2268"/>
          <w:tab w:val="left" w:pos="5103"/>
        </w:tabs>
        <w:suppressAutoHyphens/>
        <w:autoSpaceDE w:val="0"/>
        <w:autoSpaceDN w:val="0"/>
        <w:adjustRightInd w:val="0"/>
        <w:spacing w:line="240" w:lineRule="atLeast"/>
        <w:jc w:val="both"/>
        <w:textAlignment w:val="center"/>
        <w:rPr>
          <w:rFonts w:cs="Arial"/>
          <w:b/>
          <w:color w:val="000000"/>
          <w:lang w:val="nl-NL"/>
        </w:rPr>
      </w:pPr>
      <w:r w:rsidRPr="00164FC0">
        <w:rPr>
          <w:rFonts w:cs="Arial"/>
          <w:b/>
          <w:color w:val="000000"/>
          <w:lang w:val="nl-NL"/>
        </w:rPr>
        <w:lastRenderedPageBreak/>
        <w:t xml:space="preserve">Artikel 19 Samenwerking </w:t>
      </w:r>
    </w:p>
    <w:p w14:paraId="7297F6EF" w14:textId="77777777" w:rsidR="00164FC0" w:rsidRDefault="00164FC0" w:rsidP="00164FC0">
      <w:pPr>
        <w:pStyle w:val="Lijstalinea"/>
        <w:widowControl w:val="0"/>
        <w:numPr>
          <w:ilvl w:val="0"/>
          <w:numId w:val="17"/>
        </w:numPr>
        <w:tabs>
          <w:tab w:val="left" w:pos="2268"/>
          <w:tab w:val="left" w:pos="5103"/>
        </w:tabs>
        <w:suppressAutoHyphens/>
        <w:autoSpaceDE w:val="0"/>
        <w:autoSpaceDN w:val="0"/>
        <w:adjustRightInd w:val="0"/>
        <w:spacing w:line="240" w:lineRule="atLeast"/>
        <w:jc w:val="both"/>
        <w:textAlignment w:val="center"/>
        <w:rPr>
          <w:rFonts w:cs="Arial"/>
          <w:color w:val="000000"/>
          <w:lang w:val="nl-NL"/>
        </w:rPr>
      </w:pPr>
      <w:r w:rsidRPr="00164FC0">
        <w:rPr>
          <w:rFonts w:cs="Arial"/>
          <w:color w:val="000000"/>
          <w:lang w:val="nl-NL"/>
        </w:rPr>
        <w:t xml:space="preserve">Alle data en termijnen zijn naar beste weten geïndiceerd en hebben geen fataal karakter tenzij uitdrukkelijk en specifiek schriftelijk anders is overeengekomen met een expliciete verwijzing naar onderhavige bepaling. </w:t>
      </w:r>
    </w:p>
    <w:p w14:paraId="4F37FC9A" w14:textId="19B712FC" w:rsidR="00164FC0" w:rsidRPr="00164FC0" w:rsidRDefault="00164FC0" w:rsidP="00164FC0">
      <w:pPr>
        <w:pStyle w:val="Lijstalinea"/>
        <w:widowControl w:val="0"/>
        <w:numPr>
          <w:ilvl w:val="0"/>
          <w:numId w:val="17"/>
        </w:numPr>
        <w:tabs>
          <w:tab w:val="left" w:pos="2268"/>
          <w:tab w:val="left" w:pos="5103"/>
        </w:tabs>
        <w:suppressAutoHyphens/>
        <w:autoSpaceDE w:val="0"/>
        <w:autoSpaceDN w:val="0"/>
        <w:adjustRightInd w:val="0"/>
        <w:spacing w:line="240" w:lineRule="atLeast"/>
        <w:jc w:val="both"/>
        <w:textAlignment w:val="center"/>
        <w:rPr>
          <w:rFonts w:cs="Arial"/>
          <w:color w:val="000000"/>
          <w:lang w:val="nl-NL"/>
        </w:rPr>
      </w:pPr>
      <w:r w:rsidRPr="00164FC0">
        <w:rPr>
          <w:rFonts w:cs="Arial"/>
          <w:color w:val="000000"/>
          <w:lang w:val="nl-NL"/>
        </w:rPr>
        <w:t xml:space="preserve">Indien voor de uitvoering van de Overeenkomst noodzakelijke informatie niet overeenkomstig afspraken aan </w:t>
      </w:r>
      <w:r w:rsidR="005D234E">
        <w:rPr>
          <w:rFonts w:cs="Arial"/>
          <w:color w:val="000000"/>
          <w:lang w:val="nl-NL"/>
        </w:rPr>
        <w:t>Crowe Foederer Vitaal B.V.</w:t>
      </w:r>
      <w:r w:rsidRPr="00164FC0">
        <w:rPr>
          <w:rFonts w:cs="Arial"/>
          <w:color w:val="000000"/>
          <w:lang w:val="nl-NL"/>
        </w:rPr>
        <w:t xml:space="preserve"> ter beschikking wordt gesteld of indien Opdrachtgever op andere wijze niet aan zijn verplichtingen voldoet, heeft </w:t>
      </w:r>
      <w:r w:rsidR="005D234E">
        <w:rPr>
          <w:rFonts w:cs="Arial"/>
          <w:color w:val="000000"/>
          <w:lang w:val="nl-NL"/>
        </w:rPr>
        <w:t>Crowe Foederer Vitaal B.V.</w:t>
      </w:r>
      <w:r w:rsidRPr="00164FC0">
        <w:rPr>
          <w:rFonts w:cs="Arial"/>
          <w:color w:val="000000"/>
          <w:lang w:val="nl-NL"/>
        </w:rPr>
        <w:t xml:space="preserve"> het recht de nakoming van haar verplichtingen op te schorten. </w:t>
      </w:r>
      <w:r w:rsidR="005D234E">
        <w:rPr>
          <w:rFonts w:cs="Arial"/>
          <w:color w:val="000000"/>
          <w:lang w:val="nl-NL"/>
        </w:rPr>
        <w:t>Crowe Foederer Vitaal B.V.</w:t>
      </w:r>
      <w:r w:rsidRPr="00164FC0">
        <w:rPr>
          <w:rFonts w:cs="Arial"/>
          <w:color w:val="000000"/>
          <w:lang w:val="nl-NL"/>
        </w:rPr>
        <w:t xml:space="preserve"> is gerechtigd om de in dit verband extra gemaakte kosten in rekening te brengen aan Opdrachtgever zonder zelf gehouden te zijn tot enige schadevergoeding. </w:t>
      </w:r>
      <w:proofErr w:type="spellStart"/>
      <w:r w:rsidRPr="00164FC0">
        <w:rPr>
          <w:rFonts w:cs="Arial"/>
          <w:color w:val="000000"/>
          <w:lang w:val="nl-NL"/>
        </w:rPr>
        <w:t>Voorzover</w:t>
      </w:r>
      <w:proofErr w:type="spellEnd"/>
      <w:r w:rsidRPr="00164FC0">
        <w:rPr>
          <w:rFonts w:cs="Arial"/>
          <w:color w:val="000000"/>
          <w:lang w:val="nl-NL"/>
        </w:rPr>
        <w:t xml:space="preserve"> </w:t>
      </w:r>
      <w:r w:rsidR="005D234E">
        <w:rPr>
          <w:rFonts w:cs="Arial"/>
          <w:color w:val="000000"/>
          <w:lang w:val="nl-NL"/>
        </w:rPr>
        <w:t>Crowe Foederer Vitaal B.V.</w:t>
      </w:r>
      <w:r w:rsidRPr="00164FC0">
        <w:rPr>
          <w:rFonts w:cs="Arial"/>
          <w:color w:val="000000"/>
          <w:lang w:val="nl-NL"/>
        </w:rPr>
        <w:t xml:space="preserve"> door de tekortkoming van Opdrachtgever geconfronteerd zal worden met leegloop van personeel, dient Opdrachtgever de desbetreffende leegloop te vergoeden. </w:t>
      </w:r>
    </w:p>
    <w:p w14:paraId="31E291B0" w14:textId="77777777" w:rsidR="00164FC0" w:rsidRPr="00164FC0" w:rsidRDefault="00164FC0" w:rsidP="00164FC0">
      <w:pPr>
        <w:widowControl w:val="0"/>
        <w:tabs>
          <w:tab w:val="left" w:pos="2268"/>
          <w:tab w:val="left" w:pos="5103"/>
        </w:tabs>
        <w:suppressAutoHyphens/>
        <w:autoSpaceDE w:val="0"/>
        <w:autoSpaceDN w:val="0"/>
        <w:adjustRightInd w:val="0"/>
        <w:spacing w:line="240" w:lineRule="atLeast"/>
        <w:jc w:val="both"/>
        <w:textAlignment w:val="center"/>
        <w:rPr>
          <w:rFonts w:cs="Arial"/>
          <w:color w:val="000000"/>
          <w:lang w:val="nl-NL"/>
        </w:rPr>
      </w:pPr>
    </w:p>
    <w:p w14:paraId="5BFBDC6F" w14:textId="77777777" w:rsidR="00164FC0" w:rsidRPr="00164FC0" w:rsidRDefault="00164FC0" w:rsidP="00164FC0">
      <w:pPr>
        <w:widowControl w:val="0"/>
        <w:tabs>
          <w:tab w:val="left" w:pos="2268"/>
          <w:tab w:val="left" w:pos="5103"/>
        </w:tabs>
        <w:suppressAutoHyphens/>
        <w:autoSpaceDE w:val="0"/>
        <w:autoSpaceDN w:val="0"/>
        <w:adjustRightInd w:val="0"/>
        <w:spacing w:line="240" w:lineRule="atLeast"/>
        <w:jc w:val="both"/>
        <w:textAlignment w:val="center"/>
        <w:rPr>
          <w:rFonts w:cs="Arial"/>
          <w:b/>
          <w:color w:val="000000"/>
          <w:lang w:val="nl-NL"/>
        </w:rPr>
      </w:pPr>
      <w:r w:rsidRPr="00164FC0">
        <w:rPr>
          <w:rFonts w:cs="Arial"/>
          <w:b/>
          <w:color w:val="000000"/>
          <w:lang w:val="nl-NL"/>
        </w:rPr>
        <w:t>Artikel 20 SaaS</w:t>
      </w:r>
    </w:p>
    <w:p w14:paraId="24EAC47D" w14:textId="5FAC3591" w:rsidR="00164FC0" w:rsidRDefault="005D234E" w:rsidP="00164FC0">
      <w:pPr>
        <w:pStyle w:val="Lijstalinea"/>
        <w:widowControl w:val="0"/>
        <w:numPr>
          <w:ilvl w:val="0"/>
          <w:numId w:val="18"/>
        </w:numPr>
        <w:tabs>
          <w:tab w:val="left" w:pos="2268"/>
          <w:tab w:val="left" w:pos="5103"/>
        </w:tabs>
        <w:suppressAutoHyphens/>
        <w:autoSpaceDE w:val="0"/>
        <w:autoSpaceDN w:val="0"/>
        <w:adjustRightInd w:val="0"/>
        <w:spacing w:line="240" w:lineRule="atLeast"/>
        <w:jc w:val="both"/>
        <w:textAlignment w:val="center"/>
        <w:rPr>
          <w:rFonts w:cs="Arial"/>
          <w:color w:val="000000"/>
          <w:lang w:val="nl-NL"/>
        </w:rPr>
      </w:pPr>
      <w:r>
        <w:rPr>
          <w:rFonts w:cs="Arial"/>
          <w:color w:val="000000"/>
          <w:lang w:val="nl-NL"/>
        </w:rPr>
        <w:t>Crowe Foederer Vitaal B.V.</w:t>
      </w:r>
      <w:r w:rsidR="00164FC0" w:rsidRPr="00164FC0">
        <w:rPr>
          <w:rFonts w:cs="Arial"/>
          <w:color w:val="000000"/>
          <w:lang w:val="nl-NL"/>
        </w:rPr>
        <w:t xml:space="preserve"> is gerechtigd de SaaS ter beschikking te stellen aan Opdrachtgever en vrijwaart Opdrachtgever voor aanspraken van derden die betrekking hebben op een inbreuk op intellectuele eigendomsrechten mits Opdrachtgever </w:t>
      </w:r>
      <w:r>
        <w:rPr>
          <w:rFonts w:cs="Arial"/>
          <w:color w:val="000000"/>
          <w:lang w:val="nl-NL"/>
        </w:rPr>
        <w:t>Crowe Foederer Vitaal B.V.</w:t>
      </w:r>
      <w:r w:rsidR="00164FC0" w:rsidRPr="00164FC0">
        <w:rPr>
          <w:rFonts w:cs="Arial"/>
          <w:color w:val="000000"/>
          <w:lang w:val="nl-NL"/>
        </w:rPr>
        <w:t xml:space="preserve"> daarvan onverwijld op de hoogte stelt van een dergelijke aanspraak of vordering en </w:t>
      </w:r>
      <w:r>
        <w:rPr>
          <w:rFonts w:cs="Arial"/>
          <w:color w:val="000000"/>
          <w:lang w:val="nl-NL"/>
        </w:rPr>
        <w:t>Crowe Foederer Vitaal B.V.</w:t>
      </w:r>
      <w:r w:rsidR="00164FC0" w:rsidRPr="00164FC0">
        <w:rPr>
          <w:rFonts w:cs="Arial"/>
          <w:color w:val="000000"/>
          <w:lang w:val="nl-NL"/>
        </w:rPr>
        <w:t xml:space="preserve"> exclusief toestaat de verdediging tegen de aanspraak of vordering te voeren. </w:t>
      </w:r>
      <w:r>
        <w:rPr>
          <w:rFonts w:cs="Arial"/>
          <w:color w:val="000000"/>
          <w:lang w:val="nl-NL"/>
        </w:rPr>
        <w:t>Crowe Foederer Vitaal B.V.</w:t>
      </w:r>
      <w:r w:rsidR="00164FC0" w:rsidRPr="00164FC0">
        <w:rPr>
          <w:rFonts w:cs="Arial"/>
          <w:color w:val="000000"/>
          <w:lang w:val="nl-NL"/>
        </w:rPr>
        <w:t xml:space="preserve"> vrijwaart Opdrachtgever niet indien de (beweerdelijke) schending is toe te rekenen aan Opdrachtgever. </w:t>
      </w:r>
    </w:p>
    <w:p w14:paraId="6D4AA17C" w14:textId="16855FCF" w:rsidR="00164FC0" w:rsidRDefault="00164FC0" w:rsidP="00164FC0">
      <w:pPr>
        <w:pStyle w:val="Lijstalinea"/>
        <w:widowControl w:val="0"/>
        <w:numPr>
          <w:ilvl w:val="0"/>
          <w:numId w:val="18"/>
        </w:numPr>
        <w:tabs>
          <w:tab w:val="left" w:pos="2268"/>
          <w:tab w:val="left" w:pos="5103"/>
        </w:tabs>
        <w:suppressAutoHyphens/>
        <w:autoSpaceDE w:val="0"/>
        <w:autoSpaceDN w:val="0"/>
        <w:adjustRightInd w:val="0"/>
        <w:spacing w:line="240" w:lineRule="atLeast"/>
        <w:jc w:val="both"/>
        <w:textAlignment w:val="center"/>
        <w:rPr>
          <w:rFonts w:cs="Arial"/>
          <w:color w:val="000000"/>
          <w:lang w:val="nl-NL"/>
        </w:rPr>
      </w:pPr>
      <w:r w:rsidRPr="00164FC0">
        <w:rPr>
          <w:rFonts w:cs="Arial"/>
          <w:color w:val="000000"/>
          <w:lang w:val="nl-NL"/>
        </w:rPr>
        <w:t xml:space="preserve">Aanpassingen, substantiële wijzigingen en / of onderhoud van de SaaS worden buiten Werkuren uitgevoerd. Bij calamiteiten wordt, indien mogelijk, door </w:t>
      </w:r>
      <w:r w:rsidR="005D234E">
        <w:rPr>
          <w:rFonts w:cs="Arial"/>
          <w:color w:val="000000"/>
          <w:lang w:val="nl-NL"/>
        </w:rPr>
        <w:t>Crowe Foederer Vitaal B.V.</w:t>
      </w:r>
      <w:r w:rsidRPr="00164FC0">
        <w:rPr>
          <w:rFonts w:cs="Arial"/>
          <w:color w:val="000000"/>
          <w:lang w:val="nl-NL"/>
        </w:rPr>
        <w:t xml:space="preserve"> met Opdrachtgever gecommuniceerd. </w:t>
      </w:r>
      <w:r w:rsidR="005D234E">
        <w:rPr>
          <w:rFonts w:cs="Arial"/>
          <w:color w:val="000000"/>
          <w:lang w:val="nl-NL"/>
        </w:rPr>
        <w:t>Crowe Foederer Vitaal B.V.</w:t>
      </w:r>
      <w:r w:rsidRPr="00164FC0">
        <w:rPr>
          <w:rFonts w:cs="Arial"/>
          <w:color w:val="000000"/>
          <w:lang w:val="nl-NL"/>
        </w:rPr>
        <w:t xml:space="preserve"> verstrekt informatie over de consequenties van de werkzaamheden tijdens Werkuren, zodra deze meer dan zestig (60) minuten aaneengesloten het werken met de SaaS onmogelijk maken. </w:t>
      </w:r>
    </w:p>
    <w:p w14:paraId="5490289E" w14:textId="77777777" w:rsidR="00164FC0" w:rsidRDefault="00164FC0" w:rsidP="00164FC0">
      <w:pPr>
        <w:pStyle w:val="Lijstalinea"/>
        <w:widowControl w:val="0"/>
        <w:numPr>
          <w:ilvl w:val="0"/>
          <w:numId w:val="18"/>
        </w:numPr>
        <w:tabs>
          <w:tab w:val="left" w:pos="2268"/>
          <w:tab w:val="left" w:pos="5103"/>
        </w:tabs>
        <w:suppressAutoHyphens/>
        <w:autoSpaceDE w:val="0"/>
        <w:autoSpaceDN w:val="0"/>
        <w:adjustRightInd w:val="0"/>
        <w:spacing w:line="240" w:lineRule="atLeast"/>
        <w:jc w:val="both"/>
        <w:textAlignment w:val="center"/>
        <w:rPr>
          <w:rFonts w:cs="Arial"/>
          <w:color w:val="000000"/>
          <w:lang w:val="nl-NL"/>
        </w:rPr>
      </w:pPr>
      <w:r w:rsidRPr="00164FC0">
        <w:rPr>
          <w:rFonts w:cs="Arial"/>
          <w:color w:val="000000"/>
          <w:lang w:val="nl-NL"/>
        </w:rPr>
        <w:t xml:space="preserve">Opdrachtgever is er zich van bewust dat wijzigingen in de systemen van Opdrachtgever (of systemen van derden die Opdrachtgever gebruikt) en de infrastructuur tot de verminderde of ontbrekende beschikbaarheid van Koppelingen met de SaaS kan leiden. </w:t>
      </w:r>
    </w:p>
    <w:p w14:paraId="6481AF3D" w14:textId="1D8A0FE3" w:rsidR="00164FC0" w:rsidRPr="00164FC0" w:rsidRDefault="00164FC0" w:rsidP="00164FC0">
      <w:pPr>
        <w:pStyle w:val="Lijstalinea"/>
        <w:widowControl w:val="0"/>
        <w:numPr>
          <w:ilvl w:val="0"/>
          <w:numId w:val="18"/>
        </w:numPr>
        <w:tabs>
          <w:tab w:val="left" w:pos="2268"/>
          <w:tab w:val="left" w:pos="5103"/>
        </w:tabs>
        <w:suppressAutoHyphens/>
        <w:autoSpaceDE w:val="0"/>
        <w:autoSpaceDN w:val="0"/>
        <w:adjustRightInd w:val="0"/>
        <w:spacing w:line="240" w:lineRule="atLeast"/>
        <w:jc w:val="both"/>
        <w:textAlignment w:val="center"/>
        <w:rPr>
          <w:rFonts w:cs="Arial"/>
          <w:color w:val="000000"/>
          <w:lang w:val="nl-NL"/>
        </w:rPr>
      </w:pPr>
      <w:r w:rsidRPr="00164FC0">
        <w:rPr>
          <w:rFonts w:cs="Arial"/>
          <w:color w:val="000000"/>
          <w:lang w:val="nl-NL"/>
        </w:rPr>
        <w:t xml:space="preserve">Opdrachtgever is er zich van bewust dat het tijdig aanbrengen van wijzigingen in de Koppelingen als gevolg van wijzigingen aan de zijden van derden mede afhankelijk is van het tijdig bekend worden van de gewijzigde specificaties van desbetreffende Koppelingen. </w:t>
      </w:r>
    </w:p>
    <w:p w14:paraId="5E2CAE25" w14:textId="77777777" w:rsidR="00164FC0" w:rsidRPr="00164FC0" w:rsidRDefault="00164FC0" w:rsidP="00164FC0">
      <w:pPr>
        <w:widowControl w:val="0"/>
        <w:tabs>
          <w:tab w:val="left" w:pos="2268"/>
          <w:tab w:val="left" w:pos="5103"/>
        </w:tabs>
        <w:suppressAutoHyphens/>
        <w:autoSpaceDE w:val="0"/>
        <w:autoSpaceDN w:val="0"/>
        <w:adjustRightInd w:val="0"/>
        <w:spacing w:line="240" w:lineRule="atLeast"/>
        <w:jc w:val="both"/>
        <w:textAlignment w:val="center"/>
        <w:rPr>
          <w:rFonts w:cs="Arial"/>
          <w:color w:val="000000"/>
          <w:lang w:val="nl-NL"/>
        </w:rPr>
      </w:pPr>
    </w:p>
    <w:p w14:paraId="7321AC5C" w14:textId="77777777" w:rsidR="00164FC0" w:rsidRPr="00164FC0" w:rsidRDefault="00164FC0" w:rsidP="00164FC0">
      <w:pPr>
        <w:widowControl w:val="0"/>
        <w:tabs>
          <w:tab w:val="left" w:pos="2268"/>
          <w:tab w:val="left" w:pos="5103"/>
        </w:tabs>
        <w:suppressAutoHyphens/>
        <w:autoSpaceDE w:val="0"/>
        <w:autoSpaceDN w:val="0"/>
        <w:adjustRightInd w:val="0"/>
        <w:spacing w:line="240" w:lineRule="atLeast"/>
        <w:jc w:val="both"/>
        <w:textAlignment w:val="center"/>
        <w:rPr>
          <w:rFonts w:cs="Arial"/>
          <w:b/>
          <w:color w:val="000000"/>
          <w:lang w:val="nl-NL"/>
        </w:rPr>
      </w:pPr>
      <w:r w:rsidRPr="00164FC0">
        <w:rPr>
          <w:rFonts w:cs="Arial"/>
          <w:b/>
          <w:color w:val="000000"/>
          <w:lang w:val="nl-NL"/>
        </w:rPr>
        <w:t>Artikel 21 Gebruik SaaS</w:t>
      </w:r>
    </w:p>
    <w:p w14:paraId="6DDE4D57" w14:textId="68EFA405" w:rsidR="00164FC0" w:rsidRPr="00164FC0" w:rsidRDefault="00164FC0" w:rsidP="00164FC0">
      <w:pPr>
        <w:pStyle w:val="Lijstalinea"/>
        <w:widowControl w:val="0"/>
        <w:numPr>
          <w:ilvl w:val="0"/>
          <w:numId w:val="19"/>
        </w:numPr>
        <w:tabs>
          <w:tab w:val="left" w:pos="2268"/>
          <w:tab w:val="left" w:pos="5103"/>
        </w:tabs>
        <w:suppressAutoHyphens/>
        <w:autoSpaceDE w:val="0"/>
        <w:autoSpaceDN w:val="0"/>
        <w:adjustRightInd w:val="0"/>
        <w:spacing w:line="240" w:lineRule="atLeast"/>
        <w:jc w:val="both"/>
        <w:textAlignment w:val="center"/>
        <w:rPr>
          <w:rFonts w:cs="Arial"/>
          <w:color w:val="000000"/>
          <w:lang w:val="nl-NL"/>
        </w:rPr>
      </w:pPr>
      <w:r w:rsidRPr="00164FC0">
        <w:rPr>
          <w:rFonts w:cs="Arial"/>
          <w:color w:val="000000"/>
          <w:lang w:val="nl-NL"/>
        </w:rPr>
        <w:t xml:space="preserve">Opdrachtgever zal in het kader van het afnemen van de SaaS handelen als een professionele gebruiker en in dat kader in ieder geval: </w:t>
      </w:r>
    </w:p>
    <w:p w14:paraId="31E37FDC" w14:textId="77777777" w:rsidR="00164FC0" w:rsidRDefault="00164FC0" w:rsidP="00164FC0">
      <w:pPr>
        <w:pStyle w:val="Lijstalinea"/>
        <w:widowControl w:val="0"/>
        <w:numPr>
          <w:ilvl w:val="0"/>
          <w:numId w:val="20"/>
        </w:numPr>
        <w:tabs>
          <w:tab w:val="left" w:pos="2268"/>
          <w:tab w:val="left" w:pos="5103"/>
        </w:tabs>
        <w:suppressAutoHyphens/>
        <w:autoSpaceDE w:val="0"/>
        <w:autoSpaceDN w:val="0"/>
        <w:adjustRightInd w:val="0"/>
        <w:spacing w:line="240" w:lineRule="atLeast"/>
        <w:jc w:val="both"/>
        <w:textAlignment w:val="center"/>
        <w:rPr>
          <w:rFonts w:cs="Arial"/>
          <w:color w:val="000000"/>
          <w:lang w:val="nl-NL"/>
        </w:rPr>
      </w:pPr>
      <w:r w:rsidRPr="00164FC0">
        <w:rPr>
          <w:rFonts w:cs="Arial"/>
          <w:color w:val="000000"/>
          <w:lang w:val="nl-NL"/>
        </w:rPr>
        <w:t xml:space="preserve">geen onoordeelkundig, ongeautoriseerd, onwettig of onoorbaar gebruik of gebruik niet overeenkomstig het gebruiksdoel maken van de SaaS; </w:t>
      </w:r>
    </w:p>
    <w:p w14:paraId="00DF1C34" w14:textId="425575C2" w:rsidR="00164FC0" w:rsidRDefault="00164FC0" w:rsidP="00164FC0">
      <w:pPr>
        <w:pStyle w:val="Lijstalinea"/>
        <w:widowControl w:val="0"/>
        <w:numPr>
          <w:ilvl w:val="0"/>
          <w:numId w:val="20"/>
        </w:numPr>
        <w:tabs>
          <w:tab w:val="left" w:pos="2268"/>
          <w:tab w:val="left" w:pos="5103"/>
        </w:tabs>
        <w:suppressAutoHyphens/>
        <w:autoSpaceDE w:val="0"/>
        <w:autoSpaceDN w:val="0"/>
        <w:adjustRightInd w:val="0"/>
        <w:spacing w:line="240" w:lineRule="atLeast"/>
        <w:jc w:val="both"/>
        <w:textAlignment w:val="center"/>
        <w:rPr>
          <w:rFonts w:cs="Arial"/>
          <w:color w:val="000000"/>
          <w:lang w:val="nl-NL"/>
        </w:rPr>
      </w:pPr>
      <w:r w:rsidRPr="00164FC0">
        <w:rPr>
          <w:rFonts w:cs="Arial"/>
          <w:color w:val="000000"/>
          <w:lang w:val="nl-NL"/>
        </w:rPr>
        <w:t xml:space="preserve">geen data op de servers van </w:t>
      </w:r>
      <w:r w:rsidR="005D234E">
        <w:rPr>
          <w:rFonts w:cs="Arial"/>
          <w:color w:val="000000"/>
          <w:lang w:val="nl-NL"/>
        </w:rPr>
        <w:t>Crowe Foederer Vitaal B.V.</w:t>
      </w:r>
      <w:r w:rsidRPr="00164FC0">
        <w:rPr>
          <w:rFonts w:cs="Arial"/>
          <w:color w:val="000000"/>
          <w:lang w:val="nl-NL"/>
        </w:rPr>
        <w:t xml:space="preserve"> of derden plaatsen die in strijd zijn met het recht, de AVG, de goede zeden of de goede smaak waaronder de intellectuele eigendomsrechten van </w:t>
      </w:r>
      <w:r w:rsidR="005D234E">
        <w:rPr>
          <w:rFonts w:cs="Arial"/>
          <w:color w:val="000000"/>
          <w:lang w:val="nl-NL"/>
        </w:rPr>
        <w:t>Crowe Foederer Vitaal B.V.</w:t>
      </w:r>
      <w:r w:rsidRPr="00164FC0">
        <w:rPr>
          <w:rFonts w:cs="Arial"/>
          <w:color w:val="000000"/>
          <w:lang w:val="nl-NL"/>
        </w:rPr>
        <w:t xml:space="preserve"> of derden; </w:t>
      </w:r>
    </w:p>
    <w:p w14:paraId="22AC5331" w14:textId="2BB8785F" w:rsidR="00164FC0" w:rsidRDefault="00164FC0" w:rsidP="00164FC0">
      <w:pPr>
        <w:pStyle w:val="Lijstalinea"/>
        <w:widowControl w:val="0"/>
        <w:numPr>
          <w:ilvl w:val="0"/>
          <w:numId w:val="20"/>
        </w:numPr>
        <w:tabs>
          <w:tab w:val="left" w:pos="2268"/>
          <w:tab w:val="left" w:pos="5103"/>
        </w:tabs>
        <w:suppressAutoHyphens/>
        <w:autoSpaceDE w:val="0"/>
        <w:autoSpaceDN w:val="0"/>
        <w:adjustRightInd w:val="0"/>
        <w:spacing w:line="240" w:lineRule="atLeast"/>
        <w:jc w:val="both"/>
        <w:textAlignment w:val="center"/>
        <w:rPr>
          <w:rFonts w:cs="Arial"/>
          <w:color w:val="000000"/>
          <w:lang w:val="nl-NL"/>
        </w:rPr>
      </w:pPr>
      <w:r w:rsidRPr="00164FC0">
        <w:rPr>
          <w:rFonts w:cs="Arial"/>
          <w:color w:val="000000"/>
          <w:lang w:val="nl-NL"/>
        </w:rPr>
        <w:t xml:space="preserve">geen inbreuk maken op intellectuele eigendomsrechten van </w:t>
      </w:r>
      <w:r w:rsidR="005D234E">
        <w:rPr>
          <w:rFonts w:cs="Arial"/>
          <w:color w:val="000000"/>
          <w:lang w:val="nl-NL"/>
        </w:rPr>
        <w:t>Crowe Foederer Vitaal B.V.</w:t>
      </w:r>
      <w:r w:rsidRPr="00164FC0">
        <w:rPr>
          <w:rFonts w:cs="Arial"/>
          <w:color w:val="000000"/>
          <w:lang w:val="nl-NL"/>
        </w:rPr>
        <w:t xml:space="preserve"> of derden; </w:t>
      </w:r>
    </w:p>
    <w:p w14:paraId="3244ACD4" w14:textId="77777777" w:rsidR="00164FC0" w:rsidRDefault="00164FC0" w:rsidP="00164FC0">
      <w:pPr>
        <w:pStyle w:val="Lijstalinea"/>
        <w:widowControl w:val="0"/>
        <w:numPr>
          <w:ilvl w:val="0"/>
          <w:numId w:val="20"/>
        </w:numPr>
        <w:tabs>
          <w:tab w:val="left" w:pos="2268"/>
          <w:tab w:val="left" w:pos="5103"/>
        </w:tabs>
        <w:suppressAutoHyphens/>
        <w:autoSpaceDE w:val="0"/>
        <w:autoSpaceDN w:val="0"/>
        <w:adjustRightInd w:val="0"/>
        <w:spacing w:line="240" w:lineRule="atLeast"/>
        <w:jc w:val="both"/>
        <w:textAlignment w:val="center"/>
        <w:rPr>
          <w:rFonts w:cs="Arial"/>
          <w:color w:val="000000"/>
          <w:lang w:val="nl-NL"/>
        </w:rPr>
      </w:pPr>
      <w:r w:rsidRPr="00164FC0">
        <w:rPr>
          <w:rFonts w:cs="Arial"/>
          <w:color w:val="000000"/>
          <w:lang w:val="nl-NL"/>
        </w:rPr>
        <w:t xml:space="preserve">geen virussen, spam (mede in het licht van artikel 7:46h BW en artikel 11.7 Telecommunicatiewet) en/of spyware verspreiden; </w:t>
      </w:r>
    </w:p>
    <w:p w14:paraId="492DC882" w14:textId="32498D47" w:rsidR="00164FC0" w:rsidRDefault="00164FC0" w:rsidP="00164FC0">
      <w:pPr>
        <w:pStyle w:val="Lijstalinea"/>
        <w:widowControl w:val="0"/>
        <w:numPr>
          <w:ilvl w:val="0"/>
          <w:numId w:val="20"/>
        </w:numPr>
        <w:tabs>
          <w:tab w:val="left" w:pos="2268"/>
          <w:tab w:val="left" w:pos="5103"/>
        </w:tabs>
        <w:suppressAutoHyphens/>
        <w:autoSpaceDE w:val="0"/>
        <w:autoSpaceDN w:val="0"/>
        <w:adjustRightInd w:val="0"/>
        <w:spacing w:line="240" w:lineRule="atLeast"/>
        <w:jc w:val="both"/>
        <w:textAlignment w:val="center"/>
        <w:rPr>
          <w:rFonts w:cs="Arial"/>
          <w:color w:val="000000"/>
          <w:lang w:val="nl-NL"/>
        </w:rPr>
      </w:pPr>
      <w:r w:rsidRPr="00164FC0">
        <w:rPr>
          <w:rFonts w:cs="Arial"/>
          <w:color w:val="000000"/>
          <w:lang w:val="nl-NL"/>
        </w:rPr>
        <w:t xml:space="preserve">geen gebruik maken van andere dan door </w:t>
      </w:r>
      <w:r w:rsidR="005D234E">
        <w:rPr>
          <w:rFonts w:cs="Arial"/>
          <w:color w:val="000000"/>
          <w:lang w:val="nl-NL"/>
        </w:rPr>
        <w:t>Crowe Foederer Vitaal B.V.</w:t>
      </w:r>
      <w:r w:rsidRPr="00164FC0">
        <w:rPr>
          <w:rFonts w:cs="Arial"/>
          <w:color w:val="000000"/>
          <w:lang w:val="nl-NL"/>
        </w:rPr>
        <w:t xml:space="preserve"> geadviseerde apparatuur en anderszins de aanwijzingen van </w:t>
      </w:r>
      <w:r w:rsidR="005D234E">
        <w:rPr>
          <w:rFonts w:cs="Arial"/>
          <w:color w:val="000000"/>
          <w:lang w:val="nl-NL"/>
        </w:rPr>
        <w:t>Crowe Foederer Vitaal B.V.</w:t>
      </w:r>
      <w:r w:rsidRPr="00164FC0">
        <w:rPr>
          <w:rFonts w:cs="Arial"/>
          <w:color w:val="000000"/>
          <w:lang w:val="nl-NL"/>
        </w:rPr>
        <w:t xml:space="preserve"> met betrekking tot randvoorwaarden voor het gebruik opvolgen; </w:t>
      </w:r>
    </w:p>
    <w:p w14:paraId="1DF908D8" w14:textId="678DAAA2" w:rsidR="00164FC0" w:rsidRDefault="00164FC0" w:rsidP="00164FC0">
      <w:pPr>
        <w:pStyle w:val="Lijstalinea"/>
        <w:widowControl w:val="0"/>
        <w:numPr>
          <w:ilvl w:val="0"/>
          <w:numId w:val="20"/>
        </w:numPr>
        <w:tabs>
          <w:tab w:val="left" w:pos="2268"/>
          <w:tab w:val="left" w:pos="5103"/>
        </w:tabs>
        <w:suppressAutoHyphens/>
        <w:autoSpaceDE w:val="0"/>
        <w:autoSpaceDN w:val="0"/>
        <w:adjustRightInd w:val="0"/>
        <w:spacing w:line="240" w:lineRule="atLeast"/>
        <w:jc w:val="both"/>
        <w:textAlignment w:val="center"/>
        <w:rPr>
          <w:rFonts w:cs="Arial"/>
          <w:color w:val="000000"/>
          <w:lang w:val="nl-NL"/>
        </w:rPr>
      </w:pPr>
      <w:r w:rsidRPr="00164FC0">
        <w:rPr>
          <w:rFonts w:cs="Arial"/>
          <w:color w:val="000000"/>
          <w:lang w:val="nl-NL"/>
        </w:rPr>
        <w:t xml:space="preserve">derden niet toestaan gebruik te maken van de SaaS zonder voorafgaande uitdrukkelijke schriftelijke toestemming van </w:t>
      </w:r>
      <w:r w:rsidR="005D234E">
        <w:rPr>
          <w:rFonts w:cs="Arial"/>
          <w:color w:val="000000"/>
          <w:lang w:val="nl-NL"/>
        </w:rPr>
        <w:t>Crowe Foederer Vitaal B.V.</w:t>
      </w:r>
      <w:r w:rsidRPr="00164FC0">
        <w:rPr>
          <w:rFonts w:cs="Arial"/>
          <w:color w:val="000000"/>
          <w:lang w:val="nl-NL"/>
        </w:rPr>
        <w:t xml:space="preserve">; </w:t>
      </w:r>
    </w:p>
    <w:p w14:paraId="144AAE04" w14:textId="77777777" w:rsidR="00164FC0" w:rsidRDefault="00164FC0" w:rsidP="00164FC0">
      <w:pPr>
        <w:pStyle w:val="Lijstalinea"/>
        <w:widowControl w:val="0"/>
        <w:numPr>
          <w:ilvl w:val="0"/>
          <w:numId w:val="20"/>
        </w:numPr>
        <w:tabs>
          <w:tab w:val="left" w:pos="2268"/>
          <w:tab w:val="left" w:pos="5103"/>
        </w:tabs>
        <w:suppressAutoHyphens/>
        <w:autoSpaceDE w:val="0"/>
        <w:autoSpaceDN w:val="0"/>
        <w:adjustRightInd w:val="0"/>
        <w:spacing w:line="240" w:lineRule="atLeast"/>
        <w:jc w:val="both"/>
        <w:textAlignment w:val="center"/>
        <w:rPr>
          <w:rFonts w:cs="Arial"/>
          <w:color w:val="000000"/>
          <w:lang w:val="nl-NL"/>
        </w:rPr>
      </w:pPr>
      <w:r w:rsidRPr="00164FC0">
        <w:rPr>
          <w:rFonts w:cs="Arial"/>
          <w:color w:val="000000"/>
          <w:lang w:val="nl-NL"/>
        </w:rPr>
        <w:t xml:space="preserve">de SaaS niet nader inrichten c.q. </w:t>
      </w:r>
      <w:proofErr w:type="spellStart"/>
      <w:r w:rsidRPr="00164FC0">
        <w:rPr>
          <w:rFonts w:cs="Arial"/>
          <w:color w:val="000000"/>
          <w:lang w:val="nl-NL"/>
        </w:rPr>
        <w:t>parametriseren</w:t>
      </w:r>
      <w:proofErr w:type="spellEnd"/>
      <w:r w:rsidRPr="00164FC0">
        <w:rPr>
          <w:rFonts w:cs="Arial"/>
          <w:color w:val="000000"/>
          <w:lang w:val="nl-NL"/>
        </w:rPr>
        <w:t xml:space="preserve"> zodanig dat de systeembelasting substantieel groter wordt of de stabiliteit van de functionaliteit lager wordt; </w:t>
      </w:r>
    </w:p>
    <w:p w14:paraId="04CAFD1A" w14:textId="35B30B61" w:rsidR="00164FC0" w:rsidRPr="00164FC0" w:rsidRDefault="00164FC0" w:rsidP="00164FC0">
      <w:pPr>
        <w:pStyle w:val="Lijstalinea"/>
        <w:widowControl w:val="0"/>
        <w:numPr>
          <w:ilvl w:val="0"/>
          <w:numId w:val="20"/>
        </w:numPr>
        <w:tabs>
          <w:tab w:val="left" w:pos="2268"/>
          <w:tab w:val="left" w:pos="5103"/>
        </w:tabs>
        <w:suppressAutoHyphens/>
        <w:autoSpaceDE w:val="0"/>
        <w:autoSpaceDN w:val="0"/>
        <w:adjustRightInd w:val="0"/>
        <w:spacing w:line="240" w:lineRule="atLeast"/>
        <w:jc w:val="both"/>
        <w:textAlignment w:val="center"/>
        <w:rPr>
          <w:rFonts w:cs="Arial"/>
          <w:color w:val="000000"/>
          <w:lang w:val="nl-NL"/>
        </w:rPr>
      </w:pPr>
      <w:r w:rsidRPr="00164FC0">
        <w:rPr>
          <w:rFonts w:cs="Arial"/>
          <w:color w:val="000000"/>
          <w:lang w:val="nl-NL"/>
        </w:rPr>
        <w:t xml:space="preserve">geen verstoring veroorzaken in het functioneren van ICT-infrastructuur van </w:t>
      </w:r>
      <w:r w:rsidR="005D234E">
        <w:rPr>
          <w:rFonts w:cs="Arial"/>
          <w:color w:val="000000"/>
          <w:lang w:val="nl-NL"/>
        </w:rPr>
        <w:t>Crowe Foederer Vitaal B.V.</w:t>
      </w:r>
      <w:r w:rsidRPr="00164FC0">
        <w:rPr>
          <w:rFonts w:cs="Arial"/>
          <w:color w:val="000000"/>
          <w:lang w:val="nl-NL"/>
        </w:rPr>
        <w:t xml:space="preserve">, infrastructuur van derden en/of koppelingen tussen infrastructuren door (de inhoud of intensiteit van) het dataverkeer. </w:t>
      </w:r>
    </w:p>
    <w:p w14:paraId="7A5C7B2D" w14:textId="004A2430" w:rsidR="00164FC0" w:rsidRPr="00164FC0" w:rsidRDefault="00164FC0" w:rsidP="00164FC0">
      <w:pPr>
        <w:pStyle w:val="Lijstalinea"/>
        <w:widowControl w:val="0"/>
        <w:numPr>
          <w:ilvl w:val="0"/>
          <w:numId w:val="19"/>
        </w:numPr>
        <w:tabs>
          <w:tab w:val="left" w:pos="2268"/>
          <w:tab w:val="left" w:pos="5103"/>
        </w:tabs>
        <w:suppressAutoHyphens/>
        <w:autoSpaceDE w:val="0"/>
        <w:autoSpaceDN w:val="0"/>
        <w:adjustRightInd w:val="0"/>
        <w:spacing w:line="240" w:lineRule="atLeast"/>
        <w:jc w:val="both"/>
        <w:textAlignment w:val="center"/>
        <w:rPr>
          <w:rFonts w:cs="Arial"/>
          <w:color w:val="000000"/>
          <w:lang w:val="nl-NL"/>
        </w:rPr>
      </w:pPr>
      <w:r w:rsidRPr="00164FC0">
        <w:rPr>
          <w:rFonts w:cs="Arial"/>
          <w:color w:val="000000"/>
          <w:lang w:val="nl-NL"/>
        </w:rPr>
        <w:t xml:space="preserve">Indien Opdrachtgever niet handelt als professioneel gebruiker behoudt </w:t>
      </w:r>
      <w:r w:rsidR="005D234E">
        <w:rPr>
          <w:rFonts w:cs="Arial"/>
          <w:color w:val="000000"/>
          <w:lang w:val="nl-NL"/>
        </w:rPr>
        <w:t>Crowe Foederer Vitaal</w:t>
      </w:r>
      <w:r w:rsidR="00410B8F">
        <w:rPr>
          <w:rFonts w:cs="Arial"/>
          <w:color w:val="000000"/>
          <w:lang w:val="nl-NL"/>
        </w:rPr>
        <w:t xml:space="preserve"> </w:t>
      </w:r>
      <w:r w:rsidR="005D234E">
        <w:rPr>
          <w:rFonts w:cs="Arial"/>
          <w:color w:val="000000"/>
          <w:lang w:val="nl-NL"/>
        </w:rPr>
        <w:t>B.V.</w:t>
      </w:r>
      <w:r w:rsidRPr="00164FC0">
        <w:rPr>
          <w:rFonts w:cs="Arial"/>
          <w:color w:val="000000"/>
          <w:lang w:val="nl-NL"/>
        </w:rPr>
        <w:t xml:space="preserve"> zich het recht voor de toegang tot de SaaS (tijdelijk) onmogelijk te maken en eventuele </w:t>
      </w:r>
      <w:r w:rsidRPr="00164FC0">
        <w:rPr>
          <w:rFonts w:cs="Arial"/>
          <w:color w:val="000000"/>
          <w:lang w:val="nl-NL"/>
        </w:rPr>
        <w:lastRenderedPageBreak/>
        <w:t>data die in strijd zijn met het recht, de goede zeden of anderszins te verwijderen van de door haar beheerde infrastructuur.</w:t>
      </w:r>
    </w:p>
    <w:p w14:paraId="7AB49102" w14:textId="77777777" w:rsidR="00164FC0" w:rsidRPr="00164FC0" w:rsidRDefault="00164FC0" w:rsidP="00164FC0">
      <w:pPr>
        <w:widowControl w:val="0"/>
        <w:tabs>
          <w:tab w:val="left" w:pos="2268"/>
          <w:tab w:val="left" w:pos="5103"/>
        </w:tabs>
        <w:suppressAutoHyphens/>
        <w:autoSpaceDE w:val="0"/>
        <w:autoSpaceDN w:val="0"/>
        <w:adjustRightInd w:val="0"/>
        <w:spacing w:line="240" w:lineRule="atLeast"/>
        <w:jc w:val="both"/>
        <w:textAlignment w:val="center"/>
        <w:rPr>
          <w:rFonts w:cs="Arial"/>
          <w:color w:val="000000"/>
          <w:lang w:val="nl-NL"/>
        </w:rPr>
      </w:pPr>
    </w:p>
    <w:p w14:paraId="7C2BF2F5" w14:textId="77777777" w:rsidR="00164FC0" w:rsidRPr="00164FC0" w:rsidRDefault="00164FC0" w:rsidP="00164FC0">
      <w:pPr>
        <w:widowControl w:val="0"/>
        <w:tabs>
          <w:tab w:val="left" w:pos="2268"/>
          <w:tab w:val="left" w:pos="5103"/>
        </w:tabs>
        <w:suppressAutoHyphens/>
        <w:autoSpaceDE w:val="0"/>
        <w:autoSpaceDN w:val="0"/>
        <w:adjustRightInd w:val="0"/>
        <w:spacing w:line="240" w:lineRule="atLeast"/>
        <w:jc w:val="both"/>
        <w:textAlignment w:val="center"/>
        <w:rPr>
          <w:rFonts w:cs="Arial"/>
          <w:b/>
          <w:color w:val="000000"/>
          <w:lang w:val="nl-NL"/>
        </w:rPr>
      </w:pPr>
      <w:r w:rsidRPr="00164FC0">
        <w:rPr>
          <w:rFonts w:cs="Arial"/>
          <w:b/>
          <w:color w:val="000000"/>
          <w:lang w:val="nl-NL"/>
        </w:rPr>
        <w:t xml:space="preserve">Artikel 22 Administratieve ondersteuning </w:t>
      </w:r>
    </w:p>
    <w:p w14:paraId="3D149D4F" w14:textId="61602318" w:rsidR="00164FC0" w:rsidRPr="00164FC0" w:rsidRDefault="00164FC0" w:rsidP="00164FC0">
      <w:pPr>
        <w:pStyle w:val="Lijstalinea"/>
        <w:widowControl w:val="0"/>
        <w:numPr>
          <w:ilvl w:val="0"/>
          <w:numId w:val="21"/>
        </w:numPr>
        <w:tabs>
          <w:tab w:val="left" w:pos="2268"/>
          <w:tab w:val="left" w:pos="5103"/>
        </w:tabs>
        <w:suppressAutoHyphens/>
        <w:autoSpaceDE w:val="0"/>
        <w:autoSpaceDN w:val="0"/>
        <w:adjustRightInd w:val="0"/>
        <w:spacing w:line="240" w:lineRule="atLeast"/>
        <w:jc w:val="both"/>
        <w:textAlignment w:val="center"/>
        <w:rPr>
          <w:rFonts w:cs="Arial"/>
          <w:color w:val="000000"/>
          <w:lang w:val="nl-NL"/>
        </w:rPr>
      </w:pPr>
      <w:r w:rsidRPr="00164FC0">
        <w:rPr>
          <w:rFonts w:cs="Arial"/>
          <w:color w:val="000000"/>
          <w:lang w:val="nl-NL"/>
        </w:rPr>
        <w:t xml:space="preserve">Indien en voor zover overeengekomen in de Overeenkomst kan </w:t>
      </w:r>
      <w:r w:rsidR="005D234E">
        <w:rPr>
          <w:rFonts w:cs="Arial"/>
          <w:color w:val="000000"/>
          <w:lang w:val="nl-NL"/>
        </w:rPr>
        <w:t>Crowe Foederer Vitaal B.V.</w:t>
      </w:r>
      <w:r w:rsidRPr="00164FC0">
        <w:rPr>
          <w:rFonts w:cs="Arial"/>
          <w:color w:val="000000"/>
          <w:lang w:val="nl-NL"/>
        </w:rPr>
        <w:t xml:space="preserve"> de salarisadministratie van Opdrachtgever geheel of gedeeltelijk overnemen uit hoofde van Administratieve ondersteuning, met inbegrip van:</w:t>
      </w:r>
    </w:p>
    <w:p w14:paraId="5AE2A951" w14:textId="77777777" w:rsidR="00164FC0" w:rsidRDefault="00164FC0" w:rsidP="00164FC0">
      <w:pPr>
        <w:pStyle w:val="Lijstalinea"/>
        <w:widowControl w:val="0"/>
        <w:numPr>
          <w:ilvl w:val="0"/>
          <w:numId w:val="22"/>
        </w:numPr>
        <w:tabs>
          <w:tab w:val="left" w:pos="2268"/>
          <w:tab w:val="left" w:pos="5103"/>
        </w:tabs>
        <w:suppressAutoHyphens/>
        <w:autoSpaceDE w:val="0"/>
        <w:autoSpaceDN w:val="0"/>
        <w:adjustRightInd w:val="0"/>
        <w:spacing w:line="240" w:lineRule="atLeast"/>
        <w:jc w:val="both"/>
        <w:textAlignment w:val="center"/>
        <w:rPr>
          <w:rFonts w:cs="Arial"/>
          <w:color w:val="000000"/>
          <w:lang w:val="nl-NL"/>
        </w:rPr>
      </w:pPr>
      <w:r w:rsidRPr="00164FC0">
        <w:rPr>
          <w:rFonts w:cs="Arial"/>
          <w:color w:val="000000"/>
          <w:lang w:val="nl-NL"/>
        </w:rPr>
        <w:t>koppelingen naar derden;</w:t>
      </w:r>
    </w:p>
    <w:p w14:paraId="21E0C643" w14:textId="77777777" w:rsidR="00164FC0" w:rsidRDefault="00164FC0" w:rsidP="00164FC0">
      <w:pPr>
        <w:pStyle w:val="Lijstalinea"/>
        <w:widowControl w:val="0"/>
        <w:numPr>
          <w:ilvl w:val="0"/>
          <w:numId w:val="22"/>
        </w:numPr>
        <w:tabs>
          <w:tab w:val="left" w:pos="2268"/>
          <w:tab w:val="left" w:pos="5103"/>
        </w:tabs>
        <w:suppressAutoHyphens/>
        <w:autoSpaceDE w:val="0"/>
        <w:autoSpaceDN w:val="0"/>
        <w:adjustRightInd w:val="0"/>
        <w:spacing w:line="240" w:lineRule="atLeast"/>
        <w:jc w:val="both"/>
        <w:textAlignment w:val="center"/>
        <w:rPr>
          <w:rFonts w:cs="Arial"/>
          <w:color w:val="000000"/>
          <w:lang w:val="nl-NL"/>
        </w:rPr>
      </w:pPr>
      <w:r w:rsidRPr="00164FC0">
        <w:rPr>
          <w:rFonts w:cs="Arial"/>
          <w:color w:val="000000"/>
          <w:lang w:val="nl-NL"/>
        </w:rPr>
        <w:t>het doen en doorgeven van meldingen aan voor de salarisadministratie relevante instanties, met inbegrip van ziek- en herstelmeldingen van personeel;</w:t>
      </w:r>
    </w:p>
    <w:p w14:paraId="15E53B02" w14:textId="77777777" w:rsidR="00164FC0" w:rsidRDefault="00164FC0" w:rsidP="00164FC0">
      <w:pPr>
        <w:pStyle w:val="Lijstalinea"/>
        <w:widowControl w:val="0"/>
        <w:numPr>
          <w:ilvl w:val="0"/>
          <w:numId w:val="22"/>
        </w:numPr>
        <w:tabs>
          <w:tab w:val="left" w:pos="2268"/>
          <w:tab w:val="left" w:pos="5103"/>
        </w:tabs>
        <w:suppressAutoHyphens/>
        <w:autoSpaceDE w:val="0"/>
        <w:autoSpaceDN w:val="0"/>
        <w:adjustRightInd w:val="0"/>
        <w:spacing w:line="240" w:lineRule="atLeast"/>
        <w:jc w:val="both"/>
        <w:textAlignment w:val="center"/>
        <w:rPr>
          <w:rFonts w:cs="Arial"/>
          <w:color w:val="000000"/>
          <w:lang w:val="nl-NL"/>
        </w:rPr>
      </w:pPr>
      <w:r w:rsidRPr="00164FC0">
        <w:rPr>
          <w:rFonts w:cs="Arial"/>
          <w:color w:val="000000"/>
          <w:lang w:val="nl-NL"/>
        </w:rPr>
        <w:t>beheer en onderhoud van kennis van arbeidsvoorwaarden die voor Opdrachtgever van toepassing zijn.</w:t>
      </w:r>
    </w:p>
    <w:p w14:paraId="2EC8CF0F" w14:textId="1FE100B7" w:rsidR="00164FC0" w:rsidRPr="00164FC0" w:rsidRDefault="00164FC0" w:rsidP="00164FC0">
      <w:pPr>
        <w:pStyle w:val="Lijstalinea"/>
        <w:widowControl w:val="0"/>
        <w:numPr>
          <w:ilvl w:val="0"/>
          <w:numId w:val="22"/>
        </w:numPr>
        <w:tabs>
          <w:tab w:val="left" w:pos="2268"/>
          <w:tab w:val="left" w:pos="5103"/>
        </w:tabs>
        <w:suppressAutoHyphens/>
        <w:autoSpaceDE w:val="0"/>
        <w:autoSpaceDN w:val="0"/>
        <w:adjustRightInd w:val="0"/>
        <w:spacing w:line="240" w:lineRule="atLeast"/>
        <w:jc w:val="both"/>
        <w:textAlignment w:val="center"/>
        <w:rPr>
          <w:rFonts w:cs="Arial"/>
          <w:color w:val="000000"/>
          <w:lang w:val="nl-NL"/>
        </w:rPr>
      </w:pPr>
      <w:r w:rsidRPr="00164FC0">
        <w:rPr>
          <w:rFonts w:cs="Arial"/>
          <w:color w:val="000000"/>
          <w:lang w:val="nl-NL"/>
        </w:rPr>
        <w:t xml:space="preserve">een en ander conform een daartoe met Opdrachtgever gesloten overeenkomst. </w:t>
      </w:r>
    </w:p>
    <w:p w14:paraId="68BC3F2C" w14:textId="3E2A5C96" w:rsidR="00164FC0" w:rsidRPr="00164FC0" w:rsidRDefault="00164FC0" w:rsidP="00164FC0">
      <w:pPr>
        <w:pStyle w:val="Lijstalinea"/>
        <w:widowControl w:val="0"/>
        <w:numPr>
          <w:ilvl w:val="0"/>
          <w:numId w:val="21"/>
        </w:numPr>
        <w:tabs>
          <w:tab w:val="left" w:pos="2268"/>
          <w:tab w:val="left" w:pos="5103"/>
        </w:tabs>
        <w:suppressAutoHyphens/>
        <w:autoSpaceDE w:val="0"/>
        <w:autoSpaceDN w:val="0"/>
        <w:adjustRightInd w:val="0"/>
        <w:spacing w:line="240" w:lineRule="atLeast"/>
        <w:jc w:val="both"/>
        <w:textAlignment w:val="center"/>
        <w:rPr>
          <w:rFonts w:cs="Arial"/>
          <w:color w:val="000000"/>
          <w:lang w:val="nl-NL"/>
        </w:rPr>
      </w:pPr>
      <w:r w:rsidRPr="00164FC0">
        <w:rPr>
          <w:rFonts w:cs="Arial"/>
          <w:color w:val="000000"/>
          <w:lang w:val="nl-NL"/>
        </w:rPr>
        <w:t>Op administratieve ondersteuning zijn de artikelen die betrekking hebben op SaaS en Support van overeenkomstige toepassing.</w:t>
      </w:r>
    </w:p>
    <w:p w14:paraId="18D07B30" w14:textId="77777777" w:rsidR="00164FC0" w:rsidRPr="00164FC0" w:rsidRDefault="00164FC0" w:rsidP="00164FC0">
      <w:pPr>
        <w:widowControl w:val="0"/>
        <w:tabs>
          <w:tab w:val="left" w:pos="2268"/>
          <w:tab w:val="left" w:pos="5103"/>
        </w:tabs>
        <w:suppressAutoHyphens/>
        <w:autoSpaceDE w:val="0"/>
        <w:autoSpaceDN w:val="0"/>
        <w:adjustRightInd w:val="0"/>
        <w:spacing w:line="240" w:lineRule="atLeast"/>
        <w:jc w:val="both"/>
        <w:textAlignment w:val="center"/>
        <w:rPr>
          <w:rFonts w:cs="Arial"/>
          <w:color w:val="000000"/>
          <w:lang w:val="nl-NL"/>
        </w:rPr>
      </w:pPr>
    </w:p>
    <w:p w14:paraId="1112B21D" w14:textId="77777777" w:rsidR="00164FC0" w:rsidRPr="00164FC0" w:rsidRDefault="00164FC0" w:rsidP="00164FC0">
      <w:pPr>
        <w:widowControl w:val="0"/>
        <w:tabs>
          <w:tab w:val="left" w:pos="2268"/>
          <w:tab w:val="left" w:pos="5103"/>
        </w:tabs>
        <w:suppressAutoHyphens/>
        <w:autoSpaceDE w:val="0"/>
        <w:autoSpaceDN w:val="0"/>
        <w:adjustRightInd w:val="0"/>
        <w:spacing w:line="240" w:lineRule="atLeast"/>
        <w:jc w:val="both"/>
        <w:textAlignment w:val="center"/>
        <w:rPr>
          <w:rFonts w:cs="Arial"/>
          <w:b/>
          <w:color w:val="000000"/>
          <w:lang w:val="nl-NL"/>
        </w:rPr>
      </w:pPr>
      <w:r w:rsidRPr="00164FC0">
        <w:rPr>
          <w:rFonts w:cs="Arial"/>
          <w:b/>
          <w:color w:val="000000"/>
          <w:lang w:val="nl-NL"/>
        </w:rPr>
        <w:t>Artikel 23 Support</w:t>
      </w:r>
    </w:p>
    <w:p w14:paraId="1547B590" w14:textId="04CDE0B1" w:rsidR="00164FC0" w:rsidRPr="00164FC0" w:rsidRDefault="00164FC0" w:rsidP="00164FC0">
      <w:pPr>
        <w:pStyle w:val="Lijstalinea"/>
        <w:widowControl w:val="0"/>
        <w:numPr>
          <w:ilvl w:val="0"/>
          <w:numId w:val="23"/>
        </w:numPr>
        <w:tabs>
          <w:tab w:val="left" w:pos="2268"/>
          <w:tab w:val="left" w:pos="5103"/>
        </w:tabs>
        <w:suppressAutoHyphens/>
        <w:autoSpaceDE w:val="0"/>
        <w:autoSpaceDN w:val="0"/>
        <w:adjustRightInd w:val="0"/>
        <w:spacing w:line="240" w:lineRule="atLeast"/>
        <w:jc w:val="both"/>
        <w:textAlignment w:val="center"/>
        <w:rPr>
          <w:rFonts w:cs="Arial"/>
          <w:color w:val="000000"/>
          <w:lang w:val="nl-NL"/>
        </w:rPr>
      </w:pPr>
      <w:r w:rsidRPr="00164FC0">
        <w:rPr>
          <w:rFonts w:cs="Arial"/>
          <w:color w:val="000000"/>
          <w:lang w:val="nl-NL"/>
        </w:rPr>
        <w:t>Support omvat:</w:t>
      </w:r>
    </w:p>
    <w:p w14:paraId="3C51119B" w14:textId="77777777" w:rsidR="00164FC0" w:rsidRDefault="00164FC0" w:rsidP="00164FC0">
      <w:pPr>
        <w:pStyle w:val="Lijstalinea"/>
        <w:widowControl w:val="0"/>
        <w:numPr>
          <w:ilvl w:val="0"/>
          <w:numId w:val="24"/>
        </w:numPr>
        <w:tabs>
          <w:tab w:val="left" w:pos="2268"/>
          <w:tab w:val="left" w:pos="5103"/>
        </w:tabs>
        <w:suppressAutoHyphens/>
        <w:autoSpaceDE w:val="0"/>
        <w:autoSpaceDN w:val="0"/>
        <w:adjustRightInd w:val="0"/>
        <w:spacing w:line="240" w:lineRule="atLeast"/>
        <w:jc w:val="both"/>
        <w:textAlignment w:val="center"/>
        <w:rPr>
          <w:rFonts w:cs="Arial"/>
          <w:color w:val="000000"/>
          <w:lang w:val="nl-NL"/>
        </w:rPr>
      </w:pPr>
      <w:r w:rsidRPr="00164FC0">
        <w:rPr>
          <w:rFonts w:cs="Arial"/>
          <w:color w:val="000000"/>
          <w:lang w:val="nl-NL"/>
        </w:rPr>
        <w:t xml:space="preserve">het telefonisch of per e-mail verstrekken van assistentie of informatie inzake het gebruik van, of met betrekking tot technische problemen met, de SaaS. </w:t>
      </w:r>
    </w:p>
    <w:p w14:paraId="421930E3" w14:textId="7132937D" w:rsidR="00164FC0" w:rsidRPr="00164FC0" w:rsidRDefault="00164FC0" w:rsidP="00164FC0">
      <w:pPr>
        <w:pStyle w:val="Lijstalinea"/>
        <w:widowControl w:val="0"/>
        <w:numPr>
          <w:ilvl w:val="0"/>
          <w:numId w:val="24"/>
        </w:numPr>
        <w:tabs>
          <w:tab w:val="left" w:pos="2268"/>
          <w:tab w:val="left" w:pos="5103"/>
        </w:tabs>
        <w:suppressAutoHyphens/>
        <w:autoSpaceDE w:val="0"/>
        <w:autoSpaceDN w:val="0"/>
        <w:adjustRightInd w:val="0"/>
        <w:spacing w:line="240" w:lineRule="atLeast"/>
        <w:jc w:val="both"/>
        <w:textAlignment w:val="center"/>
        <w:rPr>
          <w:rFonts w:cs="Arial"/>
          <w:color w:val="000000"/>
          <w:lang w:val="nl-NL"/>
        </w:rPr>
      </w:pPr>
      <w:r w:rsidRPr="00164FC0">
        <w:rPr>
          <w:rFonts w:cs="Arial"/>
          <w:color w:val="000000"/>
          <w:lang w:val="nl-NL"/>
        </w:rPr>
        <w:t xml:space="preserve">de analyse, verificatie en zo mogelijk herstel van een Gebrek via de telefoon en/ of het internet na melding van Opdrachtgever. </w:t>
      </w:r>
    </w:p>
    <w:p w14:paraId="1A129F3A" w14:textId="7039D800" w:rsidR="00164FC0" w:rsidRDefault="00164FC0" w:rsidP="00164FC0">
      <w:pPr>
        <w:pStyle w:val="Lijstalinea"/>
        <w:widowControl w:val="0"/>
        <w:numPr>
          <w:ilvl w:val="0"/>
          <w:numId w:val="23"/>
        </w:numPr>
        <w:tabs>
          <w:tab w:val="left" w:pos="2268"/>
          <w:tab w:val="left" w:pos="5103"/>
        </w:tabs>
        <w:suppressAutoHyphens/>
        <w:autoSpaceDE w:val="0"/>
        <w:autoSpaceDN w:val="0"/>
        <w:adjustRightInd w:val="0"/>
        <w:spacing w:line="240" w:lineRule="atLeast"/>
        <w:jc w:val="both"/>
        <w:textAlignment w:val="center"/>
        <w:rPr>
          <w:rFonts w:cs="Arial"/>
          <w:color w:val="000000"/>
          <w:lang w:val="nl-NL"/>
        </w:rPr>
      </w:pPr>
      <w:r w:rsidRPr="00164FC0">
        <w:rPr>
          <w:rFonts w:cs="Arial"/>
          <w:color w:val="000000"/>
          <w:lang w:val="nl-NL"/>
        </w:rPr>
        <w:t xml:space="preserve">Indien een aanvraag om support een Gebrek betreft, wordt deze melding alleen door </w:t>
      </w:r>
      <w:r w:rsidR="005D234E">
        <w:rPr>
          <w:rFonts w:cs="Arial"/>
          <w:color w:val="000000"/>
          <w:lang w:val="nl-NL"/>
        </w:rPr>
        <w:t>Crowe Foederer Vitaal B.V.</w:t>
      </w:r>
      <w:r w:rsidRPr="00164FC0">
        <w:rPr>
          <w:rFonts w:cs="Arial"/>
          <w:color w:val="000000"/>
          <w:lang w:val="nl-NL"/>
        </w:rPr>
        <w:t xml:space="preserve"> in behandeling genomen indien het Gebrek aantoonbaar en reproduceerbaar is. </w:t>
      </w:r>
    </w:p>
    <w:p w14:paraId="3C38EFCE" w14:textId="5645D97F" w:rsidR="00164FC0" w:rsidRPr="00164FC0" w:rsidRDefault="00164FC0" w:rsidP="00164FC0">
      <w:pPr>
        <w:pStyle w:val="Lijstalinea"/>
        <w:widowControl w:val="0"/>
        <w:numPr>
          <w:ilvl w:val="0"/>
          <w:numId w:val="23"/>
        </w:numPr>
        <w:tabs>
          <w:tab w:val="left" w:pos="2268"/>
          <w:tab w:val="left" w:pos="5103"/>
        </w:tabs>
        <w:suppressAutoHyphens/>
        <w:autoSpaceDE w:val="0"/>
        <w:autoSpaceDN w:val="0"/>
        <w:adjustRightInd w:val="0"/>
        <w:spacing w:line="240" w:lineRule="atLeast"/>
        <w:jc w:val="both"/>
        <w:textAlignment w:val="center"/>
        <w:rPr>
          <w:rFonts w:cs="Arial"/>
          <w:color w:val="000000"/>
          <w:lang w:val="nl-NL"/>
        </w:rPr>
      </w:pPr>
      <w:r w:rsidRPr="00164FC0">
        <w:rPr>
          <w:rFonts w:cs="Arial"/>
          <w:color w:val="000000"/>
          <w:lang w:val="nl-NL"/>
        </w:rPr>
        <w:t xml:space="preserve">Herstel van verminkte of verloren gegane gegevens waarvan de verminking of het verlies aan Opdrachtgever toe te rekenen valt, valt niet onder de supportverplichting van </w:t>
      </w:r>
      <w:r w:rsidR="005D234E">
        <w:rPr>
          <w:rFonts w:cs="Arial"/>
          <w:color w:val="000000"/>
          <w:lang w:val="nl-NL"/>
        </w:rPr>
        <w:t>Crowe Foederer Vitaal B.V.</w:t>
      </w:r>
      <w:r w:rsidRPr="00164FC0">
        <w:rPr>
          <w:rFonts w:cs="Arial"/>
          <w:color w:val="000000"/>
          <w:lang w:val="nl-NL"/>
        </w:rPr>
        <w:t xml:space="preserve"> en zal verricht worden op basis van nacalculatie.</w:t>
      </w:r>
    </w:p>
    <w:p w14:paraId="6F54823B" w14:textId="77777777" w:rsidR="00164FC0" w:rsidRPr="00164FC0" w:rsidRDefault="00164FC0" w:rsidP="00164FC0">
      <w:pPr>
        <w:widowControl w:val="0"/>
        <w:tabs>
          <w:tab w:val="left" w:pos="2268"/>
          <w:tab w:val="left" w:pos="5103"/>
        </w:tabs>
        <w:suppressAutoHyphens/>
        <w:autoSpaceDE w:val="0"/>
        <w:autoSpaceDN w:val="0"/>
        <w:adjustRightInd w:val="0"/>
        <w:spacing w:line="240" w:lineRule="atLeast"/>
        <w:jc w:val="both"/>
        <w:textAlignment w:val="center"/>
        <w:rPr>
          <w:rFonts w:cs="Arial"/>
          <w:color w:val="000000"/>
          <w:lang w:val="nl-NL"/>
        </w:rPr>
      </w:pPr>
    </w:p>
    <w:p w14:paraId="18150DD1" w14:textId="77777777" w:rsidR="00164FC0" w:rsidRPr="00164FC0" w:rsidRDefault="00164FC0" w:rsidP="00164FC0">
      <w:pPr>
        <w:widowControl w:val="0"/>
        <w:tabs>
          <w:tab w:val="left" w:pos="2268"/>
          <w:tab w:val="left" w:pos="5103"/>
        </w:tabs>
        <w:suppressAutoHyphens/>
        <w:autoSpaceDE w:val="0"/>
        <w:autoSpaceDN w:val="0"/>
        <w:adjustRightInd w:val="0"/>
        <w:spacing w:line="240" w:lineRule="atLeast"/>
        <w:jc w:val="both"/>
        <w:textAlignment w:val="center"/>
        <w:rPr>
          <w:rFonts w:cs="Arial"/>
          <w:b/>
          <w:color w:val="000000"/>
          <w:lang w:val="nl-NL"/>
        </w:rPr>
      </w:pPr>
      <w:r w:rsidRPr="00164FC0">
        <w:rPr>
          <w:rFonts w:cs="Arial"/>
          <w:b/>
          <w:color w:val="000000"/>
          <w:lang w:val="nl-NL"/>
        </w:rPr>
        <w:t>Artikel 24 Beëindiging</w:t>
      </w:r>
    </w:p>
    <w:p w14:paraId="0A191E55" w14:textId="77777777" w:rsidR="00164FC0" w:rsidRDefault="00164FC0" w:rsidP="00164FC0">
      <w:pPr>
        <w:pStyle w:val="Lijstalinea"/>
        <w:widowControl w:val="0"/>
        <w:numPr>
          <w:ilvl w:val="0"/>
          <w:numId w:val="25"/>
        </w:numPr>
        <w:tabs>
          <w:tab w:val="left" w:pos="2268"/>
          <w:tab w:val="left" w:pos="5103"/>
        </w:tabs>
        <w:suppressAutoHyphens/>
        <w:autoSpaceDE w:val="0"/>
        <w:autoSpaceDN w:val="0"/>
        <w:adjustRightInd w:val="0"/>
        <w:spacing w:line="240" w:lineRule="atLeast"/>
        <w:jc w:val="both"/>
        <w:textAlignment w:val="center"/>
        <w:rPr>
          <w:rFonts w:cs="Arial"/>
          <w:color w:val="000000"/>
          <w:lang w:val="nl-NL"/>
        </w:rPr>
      </w:pPr>
      <w:r w:rsidRPr="00164FC0">
        <w:rPr>
          <w:rFonts w:cs="Arial"/>
          <w:color w:val="000000"/>
          <w:lang w:val="nl-NL"/>
        </w:rPr>
        <w:t>Alle rechten die Opdrachtgever heeft verkregen met betrekking tot de SaaS vervallen bij de beëindiging van Overeenkomst. In verband met beëindiging van de Overeenkomst dragen partijen er zorg voor dat gegevens aan de andere partij gedurende twintig (20) Werkdagen na afloop van de overeenkomst kunnen worden overgedragen, waarna partijen alle gegevens vernietigen. Partijen zijn over en weer gerechtigd de vernietiging van deze gegevens, al dan niet ter plaatse, te (doen) controleren.</w:t>
      </w:r>
    </w:p>
    <w:p w14:paraId="2BFAA46F" w14:textId="231C2737" w:rsidR="00164FC0" w:rsidRPr="00164FC0" w:rsidRDefault="00164FC0" w:rsidP="00164FC0">
      <w:pPr>
        <w:pStyle w:val="Lijstalinea"/>
        <w:widowControl w:val="0"/>
        <w:numPr>
          <w:ilvl w:val="0"/>
          <w:numId w:val="25"/>
        </w:numPr>
        <w:tabs>
          <w:tab w:val="left" w:pos="2268"/>
          <w:tab w:val="left" w:pos="5103"/>
        </w:tabs>
        <w:suppressAutoHyphens/>
        <w:autoSpaceDE w:val="0"/>
        <w:autoSpaceDN w:val="0"/>
        <w:adjustRightInd w:val="0"/>
        <w:spacing w:line="240" w:lineRule="atLeast"/>
        <w:jc w:val="both"/>
        <w:textAlignment w:val="center"/>
        <w:rPr>
          <w:rFonts w:cs="Arial"/>
          <w:color w:val="000000"/>
          <w:lang w:val="nl-NL"/>
        </w:rPr>
      </w:pPr>
      <w:r w:rsidRPr="00164FC0">
        <w:rPr>
          <w:rFonts w:cs="Arial"/>
          <w:color w:val="000000"/>
          <w:lang w:val="nl-NL"/>
        </w:rPr>
        <w:t>Tenzij anders bepaald blijven verplichtingen, die naar hun aard bestemd zijn om na beëindiging van de Overeenkomst voort te duren, bestaan.</w:t>
      </w:r>
    </w:p>
    <w:p w14:paraId="4982F198" w14:textId="77777777" w:rsidR="00164FC0" w:rsidRPr="00164FC0" w:rsidRDefault="00164FC0" w:rsidP="00164FC0">
      <w:pPr>
        <w:widowControl w:val="0"/>
        <w:tabs>
          <w:tab w:val="left" w:pos="2268"/>
          <w:tab w:val="left" w:pos="5103"/>
        </w:tabs>
        <w:suppressAutoHyphens/>
        <w:autoSpaceDE w:val="0"/>
        <w:autoSpaceDN w:val="0"/>
        <w:adjustRightInd w:val="0"/>
        <w:spacing w:line="240" w:lineRule="atLeast"/>
        <w:jc w:val="both"/>
        <w:textAlignment w:val="center"/>
        <w:rPr>
          <w:rFonts w:cs="Arial"/>
          <w:color w:val="000000"/>
          <w:lang w:val="nl-NL"/>
        </w:rPr>
      </w:pPr>
    </w:p>
    <w:p w14:paraId="3F7B21B2" w14:textId="77777777" w:rsidR="00164FC0" w:rsidRPr="00164FC0" w:rsidRDefault="00164FC0" w:rsidP="00164FC0">
      <w:pPr>
        <w:widowControl w:val="0"/>
        <w:tabs>
          <w:tab w:val="left" w:pos="2268"/>
          <w:tab w:val="left" w:pos="5103"/>
        </w:tabs>
        <w:suppressAutoHyphens/>
        <w:autoSpaceDE w:val="0"/>
        <w:autoSpaceDN w:val="0"/>
        <w:adjustRightInd w:val="0"/>
        <w:spacing w:line="240" w:lineRule="atLeast"/>
        <w:jc w:val="both"/>
        <w:textAlignment w:val="center"/>
        <w:rPr>
          <w:rFonts w:cs="Arial"/>
          <w:b/>
          <w:color w:val="000000"/>
          <w:lang w:val="nl-NL"/>
        </w:rPr>
      </w:pPr>
      <w:r w:rsidRPr="00164FC0">
        <w:rPr>
          <w:rFonts w:cs="Arial"/>
          <w:b/>
          <w:color w:val="000000"/>
          <w:lang w:val="nl-NL"/>
        </w:rPr>
        <w:t xml:space="preserve">Artikel 25 </w:t>
      </w:r>
      <w:proofErr w:type="spellStart"/>
      <w:r w:rsidRPr="00164FC0">
        <w:rPr>
          <w:rFonts w:cs="Arial"/>
          <w:b/>
          <w:color w:val="000000"/>
          <w:lang w:val="nl-NL"/>
        </w:rPr>
        <w:t>Exitregeling</w:t>
      </w:r>
      <w:proofErr w:type="spellEnd"/>
    </w:p>
    <w:p w14:paraId="1F93AF64" w14:textId="681C50C3" w:rsidR="00164FC0" w:rsidRDefault="00164FC0" w:rsidP="00164FC0">
      <w:pPr>
        <w:pStyle w:val="Lijstalinea"/>
        <w:widowControl w:val="0"/>
        <w:numPr>
          <w:ilvl w:val="0"/>
          <w:numId w:val="26"/>
        </w:numPr>
        <w:tabs>
          <w:tab w:val="left" w:pos="2268"/>
          <w:tab w:val="left" w:pos="5103"/>
        </w:tabs>
        <w:suppressAutoHyphens/>
        <w:autoSpaceDE w:val="0"/>
        <w:autoSpaceDN w:val="0"/>
        <w:adjustRightInd w:val="0"/>
        <w:spacing w:line="240" w:lineRule="atLeast"/>
        <w:jc w:val="both"/>
        <w:textAlignment w:val="center"/>
        <w:rPr>
          <w:rFonts w:cs="Arial"/>
          <w:color w:val="000000"/>
          <w:lang w:val="nl-NL"/>
        </w:rPr>
      </w:pPr>
      <w:r w:rsidRPr="00164FC0">
        <w:rPr>
          <w:rFonts w:cs="Arial"/>
          <w:color w:val="000000"/>
          <w:lang w:val="nl-NL"/>
        </w:rPr>
        <w:t xml:space="preserve">In het kader van de continuïteit van de informatievoorziening van Opdrachtgever zullen partijen, in geval van beëindiging van de SaaS, per ommegaande in overleg treden omtrent de overdracht van gegevens aan Opdrachtgever benodigd voor een ongestoord gebruik door Opdrachtgever van zijn data. </w:t>
      </w:r>
      <w:r w:rsidR="005D234E">
        <w:rPr>
          <w:rFonts w:cs="Arial"/>
          <w:color w:val="000000"/>
          <w:lang w:val="nl-NL"/>
        </w:rPr>
        <w:t>Crowe Foederer Vitaal B.V.</w:t>
      </w:r>
      <w:r w:rsidRPr="00164FC0">
        <w:rPr>
          <w:rFonts w:cs="Arial"/>
          <w:color w:val="000000"/>
          <w:lang w:val="nl-NL"/>
        </w:rPr>
        <w:t xml:space="preserve"> is gerechtigd de gegevens na afloop van de relevante wettelijke bewaartermijnen te vernietigen.</w:t>
      </w:r>
    </w:p>
    <w:p w14:paraId="335B89B1" w14:textId="12CFC08D" w:rsidR="00164FC0" w:rsidRPr="00164FC0" w:rsidRDefault="00164FC0" w:rsidP="00164FC0">
      <w:pPr>
        <w:pStyle w:val="Lijstalinea"/>
        <w:widowControl w:val="0"/>
        <w:numPr>
          <w:ilvl w:val="0"/>
          <w:numId w:val="26"/>
        </w:numPr>
        <w:tabs>
          <w:tab w:val="left" w:pos="2268"/>
          <w:tab w:val="left" w:pos="5103"/>
        </w:tabs>
        <w:suppressAutoHyphens/>
        <w:autoSpaceDE w:val="0"/>
        <w:autoSpaceDN w:val="0"/>
        <w:adjustRightInd w:val="0"/>
        <w:spacing w:line="240" w:lineRule="atLeast"/>
        <w:jc w:val="both"/>
        <w:textAlignment w:val="center"/>
        <w:rPr>
          <w:rFonts w:cs="Arial"/>
          <w:color w:val="000000"/>
          <w:lang w:val="nl-NL"/>
        </w:rPr>
      </w:pPr>
      <w:r w:rsidRPr="00164FC0">
        <w:rPr>
          <w:rFonts w:cs="Arial"/>
          <w:color w:val="000000"/>
          <w:lang w:val="nl-NL"/>
        </w:rPr>
        <w:t xml:space="preserve">Alle werkzaamheden die door </w:t>
      </w:r>
      <w:r w:rsidR="005D234E">
        <w:rPr>
          <w:rFonts w:cs="Arial"/>
          <w:color w:val="000000"/>
          <w:lang w:val="nl-NL"/>
        </w:rPr>
        <w:t>Crowe Foederer Vitaal B.V.</w:t>
      </w:r>
      <w:r w:rsidRPr="00164FC0">
        <w:rPr>
          <w:rFonts w:cs="Arial"/>
          <w:color w:val="000000"/>
          <w:lang w:val="nl-NL"/>
        </w:rPr>
        <w:t xml:space="preserve"> in het kader van dit artikel worden verricht worden op basis van nacalculatie tegen de dan geldende tarieven in rekening gebracht. </w:t>
      </w:r>
    </w:p>
    <w:p w14:paraId="59BE286F" w14:textId="77777777" w:rsidR="00164FC0" w:rsidRPr="00164FC0" w:rsidRDefault="00164FC0" w:rsidP="00164FC0">
      <w:pPr>
        <w:widowControl w:val="0"/>
        <w:tabs>
          <w:tab w:val="left" w:pos="2268"/>
          <w:tab w:val="left" w:pos="5103"/>
        </w:tabs>
        <w:suppressAutoHyphens/>
        <w:autoSpaceDE w:val="0"/>
        <w:autoSpaceDN w:val="0"/>
        <w:adjustRightInd w:val="0"/>
        <w:spacing w:line="240" w:lineRule="atLeast"/>
        <w:jc w:val="both"/>
        <w:textAlignment w:val="center"/>
        <w:rPr>
          <w:rFonts w:cs="Arial"/>
          <w:color w:val="000000"/>
          <w:lang w:val="nl-NL"/>
        </w:rPr>
      </w:pPr>
    </w:p>
    <w:p w14:paraId="6F22220F" w14:textId="77777777" w:rsidR="00164FC0" w:rsidRPr="00164FC0" w:rsidRDefault="00164FC0" w:rsidP="00164FC0">
      <w:pPr>
        <w:widowControl w:val="0"/>
        <w:tabs>
          <w:tab w:val="left" w:pos="2268"/>
          <w:tab w:val="left" w:pos="5103"/>
        </w:tabs>
        <w:suppressAutoHyphens/>
        <w:autoSpaceDE w:val="0"/>
        <w:autoSpaceDN w:val="0"/>
        <w:adjustRightInd w:val="0"/>
        <w:spacing w:line="240" w:lineRule="atLeast"/>
        <w:jc w:val="both"/>
        <w:textAlignment w:val="center"/>
        <w:rPr>
          <w:rFonts w:cs="Arial"/>
          <w:b/>
          <w:color w:val="000000"/>
          <w:lang w:val="nl-NL"/>
        </w:rPr>
      </w:pPr>
      <w:r w:rsidRPr="00164FC0">
        <w:rPr>
          <w:rFonts w:cs="Arial"/>
          <w:b/>
          <w:color w:val="000000"/>
          <w:lang w:val="nl-NL"/>
        </w:rPr>
        <w:t>Artikel 26 Garantie</w:t>
      </w:r>
    </w:p>
    <w:p w14:paraId="46CE7443" w14:textId="62FDDABB" w:rsidR="009B5B07" w:rsidRDefault="005D234E" w:rsidP="00164FC0">
      <w:pPr>
        <w:pStyle w:val="Lijstalinea"/>
        <w:widowControl w:val="0"/>
        <w:numPr>
          <w:ilvl w:val="0"/>
          <w:numId w:val="27"/>
        </w:numPr>
        <w:tabs>
          <w:tab w:val="left" w:pos="2268"/>
          <w:tab w:val="left" w:pos="5103"/>
        </w:tabs>
        <w:suppressAutoHyphens/>
        <w:autoSpaceDE w:val="0"/>
        <w:autoSpaceDN w:val="0"/>
        <w:adjustRightInd w:val="0"/>
        <w:spacing w:line="240" w:lineRule="atLeast"/>
        <w:jc w:val="both"/>
        <w:textAlignment w:val="center"/>
        <w:rPr>
          <w:rFonts w:cs="Arial"/>
          <w:color w:val="000000"/>
          <w:lang w:val="nl-NL"/>
        </w:rPr>
      </w:pPr>
      <w:r>
        <w:rPr>
          <w:rFonts w:cs="Arial"/>
          <w:color w:val="000000"/>
          <w:lang w:val="nl-NL"/>
        </w:rPr>
        <w:t>Crowe Foederer Vitaal B.V.</w:t>
      </w:r>
      <w:r w:rsidR="00164FC0" w:rsidRPr="009B5B07">
        <w:rPr>
          <w:rFonts w:cs="Arial"/>
          <w:color w:val="000000"/>
          <w:lang w:val="nl-NL"/>
        </w:rPr>
        <w:t xml:space="preserve"> garandeert niet dat gegevens foutloos en/ of zonder omissies zijn.</w:t>
      </w:r>
    </w:p>
    <w:p w14:paraId="61567ED0" w14:textId="5598D0FE" w:rsidR="009B5B07" w:rsidRDefault="005D234E" w:rsidP="00164FC0">
      <w:pPr>
        <w:pStyle w:val="Lijstalinea"/>
        <w:widowControl w:val="0"/>
        <w:numPr>
          <w:ilvl w:val="0"/>
          <w:numId w:val="27"/>
        </w:numPr>
        <w:tabs>
          <w:tab w:val="left" w:pos="2268"/>
          <w:tab w:val="left" w:pos="5103"/>
        </w:tabs>
        <w:suppressAutoHyphens/>
        <w:autoSpaceDE w:val="0"/>
        <w:autoSpaceDN w:val="0"/>
        <w:adjustRightInd w:val="0"/>
        <w:spacing w:line="240" w:lineRule="atLeast"/>
        <w:jc w:val="both"/>
        <w:textAlignment w:val="center"/>
        <w:rPr>
          <w:rFonts w:cs="Arial"/>
          <w:color w:val="000000"/>
          <w:lang w:val="nl-NL"/>
        </w:rPr>
      </w:pPr>
      <w:r>
        <w:rPr>
          <w:rFonts w:cs="Arial"/>
          <w:color w:val="000000"/>
          <w:lang w:val="nl-NL"/>
        </w:rPr>
        <w:t>Crowe Foederer Vitaal B.V.</w:t>
      </w:r>
      <w:r w:rsidR="00164FC0" w:rsidRPr="009B5B07">
        <w:rPr>
          <w:rFonts w:cs="Arial"/>
          <w:color w:val="000000"/>
          <w:lang w:val="nl-NL"/>
        </w:rPr>
        <w:t xml:space="preserve"> is niet verantwoordelijk voor de telecommunicatieverbindingen vanaf haar infrastructuur, daaronder mede begrepen de telecommunicatieverbindingen van Opdrachtgever.</w:t>
      </w:r>
    </w:p>
    <w:p w14:paraId="1FAA0132" w14:textId="121E90CA" w:rsidR="00164FC0" w:rsidRPr="009B5B07" w:rsidRDefault="005D234E" w:rsidP="00164FC0">
      <w:pPr>
        <w:pStyle w:val="Lijstalinea"/>
        <w:widowControl w:val="0"/>
        <w:numPr>
          <w:ilvl w:val="0"/>
          <w:numId w:val="27"/>
        </w:numPr>
        <w:tabs>
          <w:tab w:val="left" w:pos="2268"/>
          <w:tab w:val="left" w:pos="5103"/>
        </w:tabs>
        <w:suppressAutoHyphens/>
        <w:autoSpaceDE w:val="0"/>
        <w:autoSpaceDN w:val="0"/>
        <w:adjustRightInd w:val="0"/>
        <w:spacing w:line="240" w:lineRule="atLeast"/>
        <w:jc w:val="both"/>
        <w:textAlignment w:val="center"/>
        <w:rPr>
          <w:rFonts w:cs="Arial"/>
          <w:color w:val="000000"/>
          <w:lang w:val="nl-NL"/>
        </w:rPr>
      </w:pPr>
      <w:r>
        <w:rPr>
          <w:rFonts w:cs="Arial"/>
          <w:color w:val="000000"/>
          <w:lang w:val="nl-NL"/>
        </w:rPr>
        <w:t>Crowe Foederer Vitaal B.V.</w:t>
      </w:r>
      <w:r w:rsidR="00164FC0" w:rsidRPr="009B5B07">
        <w:rPr>
          <w:rFonts w:cs="Arial"/>
          <w:color w:val="000000"/>
          <w:lang w:val="nl-NL"/>
        </w:rPr>
        <w:t xml:space="preserve"> is niet verantwoordelijk voor gebreken aan de SaaS; </w:t>
      </w:r>
      <w:r>
        <w:rPr>
          <w:rFonts w:cs="Arial"/>
          <w:color w:val="000000"/>
          <w:lang w:val="nl-NL"/>
        </w:rPr>
        <w:t>Crowe Foederer Vitaal B.V.</w:t>
      </w:r>
      <w:r w:rsidR="00164FC0" w:rsidRPr="009B5B07">
        <w:rPr>
          <w:rFonts w:cs="Arial"/>
          <w:color w:val="000000"/>
          <w:lang w:val="nl-NL"/>
        </w:rPr>
        <w:t xml:space="preserve"> zal wel alles doen wat in haar vermogen ligt om gebreken door de leverancier van de SaaS te laten oplossen.</w:t>
      </w:r>
    </w:p>
    <w:p w14:paraId="3E533D09" w14:textId="77777777" w:rsidR="00E3588B" w:rsidRPr="00164FC0" w:rsidRDefault="00E3588B" w:rsidP="00164FC0">
      <w:pPr>
        <w:jc w:val="both"/>
        <w:rPr>
          <w:rFonts w:cs="Arial"/>
          <w:lang w:val="nl-NL"/>
        </w:rPr>
      </w:pPr>
    </w:p>
    <w:sectPr w:rsidR="00E3588B" w:rsidRPr="00164FC0" w:rsidSect="00410B8F">
      <w:headerReference w:type="default" r:id="rId10"/>
      <w:footerReference w:type="default" r:id="rId11"/>
      <w:headerReference w:type="first" r:id="rId12"/>
      <w:footerReference w:type="first" r:id="rId13"/>
      <w:pgSz w:w="11907" w:h="16839" w:code="9"/>
      <w:pgMar w:top="1933" w:right="1440" w:bottom="22" w:left="1440" w:header="720" w:footer="645"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48E34" w14:textId="77777777" w:rsidR="0097782F" w:rsidRDefault="0097782F" w:rsidP="005A5833">
      <w:r>
        <w:separator/>
      </w:r>
    </w:p>
  </w:endnote>
  <w:endnote w:type="continuationSeparator" w:id="0">
    <w:p w14:paraId="0A743A6C" w14:textId="77777777" w:rsidR="0097782F" w:rsidRDefault="0097782F" w:rsidP="005A5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tone Sans">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5000204B" w:usb2="00000000" w:usb3="00000000" w:csb0="0000019F" w:csb1="00000000"/>
  </w:font>
  <w:font w:name="HelveticaNeueLTStd-Roman">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2243418"/>
      <w:docPartObj>
        <w:docPartGallery w:val="Page Numbers (Bottom of Page)"/>
        <w:docPartUnique/>
      </w:docPartObj>
    </w:sdtPr>
    <w:sdtEndPr/>
    <w:sdtContent>
      <w:p w14:paraId="09F5487B" w14:textId="3728762B" w:rsidR="00CD74AD" w:rsidRDefault="00CD74AD">
        <w:pPr>
          <w:pStyle w:val="Voettekst"/>
          <w:jc w:val="right"/>
        </w:pPr>
        <w:r>
          <w:fldChar w:fldCharType="begin"/>
        </w:r>
        <w:r>
          <w:instrText>PAGE   \* MERGEFORMAT</w:instrText>
        </w:r>
        <w:r>
          <w:fldChar w:fldCharType="separate"/>
        </w:r>
        <w:r>
          <w:rPr>
            <w:lang w:val="nl-NL"/>
          </w:rPr>
          <w:t>2</w:t>
        </w:r>
        <w:r>
          <w:fldChar w:fldCharType="end"/>
        </w:r>
      </w:p>
    </w:sdtContent>
  </w:sdt>
  <w:p w14:paraId="737CFDB3" w14:textId="64A7870F" w:rsidR="00CD74AD" w:rsidRDefault="00CD74A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AB504" w14:textId="0BB0EA4C" w:rsidR="00F1453F" w:rsidRDefault="00A84EA6" w:rsidP="00C059CC">
    <w:pPr>
      <w:pStyle w:val="Voettekst"/>
      <w:rPr>
        <w:rFonts w:ascii="HelveticaNeueLTStd-Roman" w:hAnsi="HelveticaNeueLTStd-Roman" w:cs="HelveticaNeueLTStd-Roman"/>
        <w:b/>
        <w:sz w:val="12"/>
        <w:szCs w:val="12"/>
      </w:rPr>
    </w:pPr>
    <w:r w:rsidRPr="00A84EA6">
      <w:rPr>
        <w:rFonts w:ascii="HelveticaNeueLTStd-Roman" w:hAnsi="HelveticaNeueLTStd-Roman" w:cs="HelveticaNeueLTStd-Roman"/>
        <w:b/>
        <w:sz w:val="12"/>
        <w:szCs w:val="12"/>
      </w:rPr>
      <w:t xml:space="preserve">Crowe Foederer </w:t>
    </w:r>
    <w:proofErr w:type="spellStart"/>
    <w:r w:rsidR="00D756D9">
      <w:rPr>
        <w:rFonts w:ascii="HelveticaNeueLTStd-Roman" w:hAnsi="HelveticaNeueLTStd-Roman" w:cs="HelveticaNeueLTStd-Roman"/>
        <w:b/>
        <w:sz w:val="12"/>
        <w:szCs w:val="12"/>
      </w:rPr>
      <w:t>Vitaal</w:t>
    </w:r>
    <w:proofErr w:type="spellEnd"/>
    <w:r w:rsidRPr="00A84EA6">
      <w:rPr>
        <w:rFonts w:ascii="HelveticaNeueLTStd-Roman" w:hAnsi="HelveticaNeueLTStd-Roman" w:cs="HelveticaNeueLTStd-Roman"/>
        <w:b/>
        <w:sz w:val="12"/>
        <w:szCs w:val="12"/>
      </w:rPr>
      <w:t xml:space="preserve"> B.V.</w:t>
    </w:r>
  </w:p>
  <w:p w14:paraId="1F07E25A" w14:textId="7F09317B" w:rsidR="00C059CC" w:rsidRPr="0026485B" w:rsidRDefault="000B4E5A" w:rsidP="00C059CC">
    <w:pPr>
      <w:pStyle w:val="Voettekst"/>
      <w:rPr>
        <w:rFonts w:ascii="HelveticaNeueLTStd-Roman" w:hAnsi="HelveticaNeueLTStd-Roman" w:cs="HelveticaNeueLTStd-Roman"/>
        <w:sz w:val="12"/>
        <w:szCs w:val="12"/>
      </w:rPr>
    </w:pPr>
    <w:proofErr w:type="spellStart"/>
    <w:r w:rsidRPr="000B4E5A">
      <w:rPr>
        <w:rFonts w:ascii="HelveticaNeueLTStd-Roman" w:hAnsi="HelveticaNeueLTStd-Roman" w:cs="HelveticaNeueLTStd-Roman"/>
        <w:sz w:val="12"/>
        <w:szCs w:val="12"/>
      </w:rPr>
      <w:t>Beuken</w:t>
    </w:r>
    <w:r>
      <w:rPr>
        <w:rFonts w:ascii="HelveticaNeueLTStd-Roman" w:hAnsi="HelveticaNeueLTStd-Roman" w:cs="HelveticaNeueLTStd-Roman"/>
        <w:sz w:val="12"/>
        <w:szCs w:val="12"/>
      </w:rPr>
      <w:t>laan</w:t>
    </w:r>
    <w:proofErr w:type="spellEnd"/>
    <w:r>
      <w:rPr>
        <w:rFonts w:ascii="HelveticaNeueLTStd-Roman" w:hAnsi="HelveticaNeueLTStd-Roman" w:cs="HelveticaNeueLTStd-Roman"/>
        <w:sz w:val="12"/>
        <w:szCs w:val="12"/>
      </w:rPr>
      <w:t xml:space="preserve"> 60 | 5651 CD Eindhoven | </w:t>
    </w:r>
    <w:proofErr w:type="spellStart"/>
    <w:r w:rsidR="00C059CC" w:rsidRPr="0026485B">
      <w:rPr>
        <w:rFonts w:ascii="HelveticaNeueLTStd-Roman" w:hAnsi="HelveticaNeueLTStd-Roman" w:cs="HelveticaNeueLTStd-Roman"/>
        <w:sz w:val="12"/>
        <w:szCs w:val="12"/>
      </w:rPr>
      <w:t>K.v.K</w:t>
    </w:r>
    <w:proofErr w:type="spellEnd"/>
    <w:r w:rsidR="00C059CC" w:rsidRPr="0026485B">
      <w:rPr>
        <w:rFonts w:ascii="HelveticaNeueLTStd-Roman" w:hAnsi="HelveticaNeueLTStd-Roman" w:cs="HelveticaNeueLTStd-Roman"/>
        <w:sz w:val="12"/>
        <w:szCs w:val="12"/>
      </w:rPr>
      <w:t xml:space="preserve">. nr. </w:t>
    </w:r>
    <w:r w:rsidR="00D756D9" w:rsidRPr="00D756D9">
      <w:rPr>
        <w:rFonts w:ascii="HelveticaNeueLTStd-Roman" w:hAnsi="HelveticaNeueLTStd-Roman" w:cs="HelveticaNeueLTStd-Roman"/>
        <w:sz w:val="12"/>
        <w:szCs w:val="12"/>
      </w:rPr>
      <w:t>17240190</w:t>
    </w:r>
    <w:r w:rsidR="00C059CC" w:rsidRPr="0026485B">
      <w:rPr>
        <w:rFonts w:ascii="HelveticaNeueLTStd-Roman" w:hAnsi="HelveticaNeueLTStd-Roman" w:cs="HelveticaNeueLTStd-Roman"/>
        <w:sz w:val="12"/>
        <w:szCs w:val="12"/>
      </w:rPr>
      <w:t xml:space="preserve"> | IBAN: </w:t>
    </w:r>
    <w:r w:rsidR="00F54DA7" w:rsidRPr="00F54DA7">
      <w:rPr>
        <w:rFonts w:ascii="HelveticaNeueLTStd-Roman" w:hAnsi="HelveticaNeueLTStd-Roman" w:cs="HelveticaNeueLTStd-Roman"/>
        <w:sz w:val="12"/>
        <w:szCs w:val="12"/>
      </w:rPr>
      <w:t>NL39 RABO 0163314373</w:t>
    </w:r>
    <w:r w:rsidR="00F54DA7">
      <w:rPr>
        <w:rFonts w:ascii="HelveticaNeueLTStd-Roman" w:hAnsi="HelveticaNeueLTStd-Roman" w:cs="HelveticaNeueLTStd-Roman"/>
        <w:sz w:val="12"/>
        <w:szCs w:val="12"/>
      </w:rPr>
      <w:t xml:space="preserve"> </w:t>
    </w:r>
    <w:r w:rsidR="00C059CC" w:rsidRPr="0026485B">
      <w:rPr>
        <w:rFonts w:ascii="HelveticaNeueLTStd-Roman" w:hAnsi="HelveticaNeueLTStd-Roman" w:cs="HelveticaNeueLTStd-Roman"/>
        <w:sz w:val="12"/>
        <w:szCs w:val="12"/>
      </w:rPr>
      <w:t xml:space="preserve">| BIC: </w:t>
    </w:r>
    <w:r w:rsidR="00F54DA7" w:rsidRPr="00F54DA7">
      <w:rPr>
        <w:rFonts w:ascii="HelveticaNeueLTStd-Roman" w:hAnsi="HelveticaNeueLTStd-Roman" w:cs="HelveticaNeueLTStd-Roman"/>
        <w:sz w:val="12"/>
        <w:szCs w:val="12"/>
      </w:rPr>
      <w:t>RABONL2U</w:t>
    </w:r>
    <w:r w:rsidR="00A26C6F">
      <w:rPr>
        <w:rFonts w:ascii="HelveticaNeueLTStd-Roman" w:hAnsi="HelveticaNeueLTStd-Roman" w:cs="HelveticaNeueLTStd-Roman"/>
        <w:sz w:val="12"/>
        <w:szCs w:val="12"/>
      </w:rPr>
      <w:t xml:space="preserve"> | B.T.W. nr. </w:t>
    </w:r>
    <w:r w:rsidR="00A84EA6" w:rsidRPr="00A84EA6">
      <w:rPr>
        <w:rFonts w:ascii="HelveticaNeueLTStd-Roman" w:hAnsi="HelveticaNeueLTStd-Roman" w:cs="HelveticaNeueLTStd-Roman"/>
        <w:sz w:val="12"/>
        <w:szCs w:val="12"/>
      </w:rPr>
      <w:t>NL</w:t>
    </w:r>
    <w:r w:rsidR="00F54DA7" w:rsidRPr="00F54DA7">
      <w:rPr>
        <w:rFonts w:ascii="HelveticaNeueLTStd-Roman" w:hAnsi="HelveticaNeueLTStd-Roman" w:cs="HelveticaNeueLTStd-Roman"/>
        <w:sz w:val="12"/>
        <w:szCs w:val="12"/>
      </w:rPr>
      <w:t>8206.69.581B01</w:t>
    </w:r>
  </w:p>
  <w:p w14:paraId="0C83544A" w14:textId="7656BB90" w:rsidR="00C059CC" w:rsidRPr="009C2F65" w:rsidRDefault="00C059CC" w:rsidP="00C059CC">
    <w:pPr>
      <w:pStyle w:val="Voettekst"/>
      <w:rPr>
        <w:lang w:val="nl-NL"/>
      </w:rPr>
    </w:pPr>
    <w:r w:rsidRPr="0026485B">
      <w:rPr>
        <w:rFonts w:ascii="HelveticaNeueLTStd-Roman" w:hAnsi="HelveticaNeueLTStd-Roman" w:cs="HelveticaNeueLTStd-Roman"/>
        <w:sz w:val="12"/>
        <w:szCs w:val="12"/>
        <w:lang w:val="nl-NL"/>
      </w:rPr>
      <w:t xml:space="preserve">Op onze dienstverlening zijn algemene voorwaarden van toepassing, waarin een beperking van onze aansprakelijkheid voorkomt. Deze algemene voorwaarden zijn bij de Kamer van Koophandel gedeponeerd onder nummer </w:t>
    </w:r>
    <w:r w:rsidR="004131A5" w:rsidRPr="004131A5">
      <w:rPr>
        <w:rFonts w:ascii="HelveticaNeueLTStd-Roman" w:hAnsi="HelveticaNeueLTStd-Roman" w:cs="HelveticaNeueLTStd-Roman"/>
        <w:sz w:val="12"/>
        <w:szCs w:val="12"/>
        <w:lang w:val="nl-NL"/>
      </w:rPr>
      <w:t>17240190</w:t>
    </w:r>
    <w:r w:rsidRPr="0026485B">
      <w:rPr>
        <w:rFonts w:ascii="HelveticaNeueLTStd-Roman" w:hAnsi="HelveticaNeueLTStd-Roman" w:cs="HelveticaNeueLTStd-Roman"/>
        <w:sz w:val="12"/>
        <w:szCs w:val="12"/>
        <w:lang w:val="nl-NL"/>
      </w:rPr>
      <w:t>.</w:t>
    </w:r>
    <w:r w:rsidR="009C2F65">
      <w:rPr>
        <w:rFonts w:ascii="HelveticaNeueLTStd-Roman" w:hAnsi="HelveticaNeueLTStd-Roman" w:cs="HelveticaNeueLTStd-Roman"/>
        <w:sz w:val="12"/>
        <w:szCs w:val="12"/>
        <w:lang w:val="nl-NL"/>
      </w:rPr>
      <w:t xml:space="preserve"> </w:t>
    </w:r>
    <w:r w:rsidR="009C2F65" w:rsidRPr="0026485B">
      <w:rPr>
        <w:rFonts w:ascii="HelveticaNeueLTStd-Roman" w:hAnsi="HelveticaNeueLTStd-Roman" w:cs="HelveticaNeueLTStd-Roman"/>
        <w:b/>
        <w:sz w:val="12"/>
        <w:szCs w:val="12"/>
        <w:lang w:val="nl-NL"/>
      </w:rPr>
      <w:t>Vestigingen:</w:t>
    </w:r>
    <w:r w:rsidR="009C2F65" w:rsidRPr="0026485B">
      <w:rPr>
        <w:rFonts w:ascii="HelveticaNeueLTStd-Roman" w:hAnsi="HelveticaNeueLTStd-Roman" w:cs="HelveticaNeueLTStd-Roman"/>
        <w:sz w:val="12"/>
        <w:szCs w:val="12"/>
        <w:lang w:val="nl-NL"/>
      </w:rPr>
      <w:t xml:space="preserve"> E</w:t>
    </w:r>
    <w:r w:rsidR="00664918">
      <w:rPr>
        <w:rFonts w:ascii="HelveticaNeueLTStd-Roman" w:hAnsi="HelveticaNeueLTStd-Roman" w:cs="HelveticaNeueLTStd-Roman"/>
        <w:sz w:val="12"/>
        <w:szCs w:val="12"/>
        <w:lang w:val="nl-NL"/>
      </w:rPr>
      <w:t xml:space="preserve">indhoven, Amsterdam, Bladel, </w:t>
    </w:r>
    <w:r w:rsidR="009C2F65" w:rsidRPr="0026485B">
      <w:rPr>
        <w:rFonts w:ascii="HelveticaNeueLTStd-Roman" w:hAnsi="HelveticaNeueLTStd-Roman" w:cs="HelveticaNeueLTStd-Roman"/>
        <w:sz w:val="12"/>
        <w:szCs w:val="12"/>
        <w:lang w:val="nl-NL"/>
      </w:rPr>
      <w:t>Lelystad, Oostzaan, Roermond</w:t>
    </w:r>
    <w:r w:rsidR="004A4F34">
      <w:rPr>
        <w:rFonts w:ascii="HelveticaNeueLTStd-Roman" w:hAnsi="HelveticaNeueLTStd-Roman" w:cs="HelveticaNeueLTStd-Roman"/>
        <w:sz w:val="12"/>
        <w:szCs w:val="12"/>
        <w:lang w:val="nl-NL"/>
      </w:rPr>
      <w:t>, Venlo, Venray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2D3EB" w14:textId="77777777" w:rsidR="0097782F" w:rsidRDefault="0097782F" w:rsidP="005A5833">
      <w:r>
        <w:separator/>
      </w:r>
    </w:p>
  </w:footnote>
  <w:footnote w:type="continuationSeparator" w:id="0">
    <w:p w14:paraId="21AAE140" w14:textId="77777777" w:rsidR="0097782F" w:rsidRDefault="0097782F" w:rsidP="005A58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00" w:type="dxa"/>
      <w:tblInd w:w="-292" w:type="dxa"/>
      <w:tblLook w:val="0000" w:firstRow="0" w:lastRow="0" w:firstColumn="0" w:lastColumn="0" w:noHBand="0" w:noVBand="0"/>
    </w:tblPr>
    <w:tblGrid>
      <w:gridCol w:w="3543"/>
      <w:gridCol w:w="1777"/>
      <w:gridCol w:w="2474"/>
      <w:gridCol w:w="2806"/>
    </w:tblGrid>
    <w:tr w:rsidR="005A5833" w:rsidRPr="00C059CC" w14:paraId="39D30E57" w14:textId="77777777" w:rsidTr="005A5833">
      <w:tc>
        <w:tcPr>
          <w:tcW w:w="3543" w:type="dxa"/>
        </w:tcPr>
        <w:p w14:paraId="12DCF6CE" w14:textId="77777777" w:rsidR="00FE20C8" w:rsidRDefault="00A26737" w:rsidP="009C740F">
          <w:pPr>
            <w:ind w:left="-108"/>
          </w:pPr>
          <w:r>
            <w:rPr>
              <w:noProof/>
              <w:lang w:val="nl-NL" w:eastAsia="nl-NL"/>
            </w:rPr>
            <w:drawing>
              <wp:inline distT="0" distB="0" distL="0" distR="0" wp14:anchorId="163259D6" wp14:editId="24AD2383">
                <wp:extent cx="1282700" cy="361950"/>
                <wp:effectExtent l="0" t="0" r="0" b="0"/>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2700" cy="361950"/>
                        </a:xfrm>
                        <a:prstGeom prst="rect">
                          <a:avLst/>
                        </a:prstGeom>
                        <a:noFill/>
                        <a:ln>
                          <a:noFill/>
                        </a:ln>
                      </pic:spPr>
                    </pic:pic>
                  </a:graphicData>
                </a:graphic>
              </wp:inline>
            </w:drawing>
          </w:r>
        </w:p>
      </w:tc>
      <w:tc>
        <w:tcPr>
          <w:tcW w:w="1777" w:type="dxa"/>
        </w:tcPr>
        <w:p w14:paraId="41F504EB" w14:textId="77777777" w:rsidR="005A5833" w:rsidRPr="001258AA" w:rsidRDefault="005A5833" w:rsidP="009C740F">
          <w:pPr>
            <w:rPr>
              <w:sz w:val="48"/>
              <w:szCs w:val="48"/>
            </w:rPr>
          </w:pPr>
        </w:p>
      </w:tc>
      <w:tc>
        <w:tcPr>
          <w:tcW w:w="2474" w:type="dxa"/>
        </w:tcPr>
        <w:p w14:paraId="6FCA7B2B" w14:textId="77777777" w:rsidR="005A5833" w:rsidRDefault="005A5833" w:rsidP="009C740F"/>
      </w:tc>
      <w:tc>
        <w:tcPr>
          <w:tcW w:w="2806" w:type="dxa"/>
        </w:tcPr>
        <w:p w14:paraId="45E40B9E" w14:textId="77777777" w:rsidR="005A5833" w:rsidRDefault="005A5833" w:rsidP="009C740F">
          <w:pPr>
            <w:spacing w:line="140" w:lineRule="exact"/>
            <w:rPr>
              <w:rFonts w:ascii="Stone Sans" w:hAnsi="Stone Sans"/>
              <w:color w:val="000044"/>
              <w:sz w:val="14"/>
              <w:szCs w:val="14"/>
            </w:rPr>
          </w:pPr>
        </w:p>
        <w:p w14:paraId="589E94EC" w14:textId="5CA5F887" w:rsidR="005A5833" w:rsidRPr="00C250CE" w:rsidRDefault="00F35754" w:rsidP="00980416">
          <w:pPr>
            <w:spacing w:after="60" w:line="180" w:lineRule="exact"/>
            <w:ind w:left="-108"/>
            <w:rPr>
              <w:rFonts w:cs="Arial"/>
              <w:b/>
              <w:bCs/>
              <w:color w:val="002D62" w:themeColor="accent1"/>
              <w:sz w:val="16"/>
              <w:szCs w:val="16"/>
            </w:rPr>
          </w:pPr>
          <w:r>
            <w:rPr>
              <w:rFonts w:cs="Arial"/>
              <w:b/>
              <w:bCs/>
              <w:color w:val="002D62" w:themeColor="accent1"/>
              <w:sz w:val="16"/>
              <w:szCs w:val="16"/>
            </w:rPr>
            <w:t xml:space="preserve">Crowe </w:t>
          </w:r>
          <w:r w:rsidR="00257973">
            <w:rPr>
              <w:rFonts w:cs="Arial"/>
              <w:b/>
              <w:bCs/>
              <w:color w:val="002D62" w:themeColor="accent1"/>
              <w:sz w:val="16"/>
              <w:szCs w:val="16"/>
            </w:rPr>
            <w:t>Foederer</w:t>
          </w:r>
        </w:p>
        <w:p w14:paraId="56C40A7C" w14:textId="77777777" w:rsidR="005A5833" w:rsidRPr="00BF7DB1" w:rsidRDefault="005A5833" w:rsidP="009C740F">
          <w:pPr>
            <w:spacing w:line="180" w:lineRule="exact"/>
            <w:ind w:hanging="108"/>
            <w:rPr>
              <w:rFonts w:ascii="Stone Sans" w:hAnsi="Stone Sans"/>
              <w:color w:val="000044"/>
              <w:sz w:val="14"/>
              <w:szCs w:val="14"/>
            </w:rPr>
          </w:pPr>
        </w:p>
      </w:tc>
    </w:tr>
  </w:tbl>
  <w:p w14:paraId="70D9EA88" w14:textId="77777777" w:rsidR="005A5833" w:rsidRPr="00BF7DB1" w:rsidRDefault="005A583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00" w:type="dxa"/>
      <w:tblInd w:w="-292" w:type="dxa"/>
      <w:tblLook w:val="0000" w:firstRow="0" w:lastRow="0" w:firstColumn="0" w:lastColumn="0" w:noHBand="0" w:noVBand="0"/>
    </w:tblPr>
    <w:tblGrid>
      <w:gridCol w:w="3543"/>
      <w:gridCol w:w="1777"/>
      <w:gridCol w:w="2474"/>
      <w:gridCol w:w="2806"/>
    </w:tblGrid>
    <w:tr w:rsidR="00C059CC" w:rsidRPr="004A4F34" w14:paraId="13AADB85" w14:textId="77777777" w:rsidTr="0043257E">
      <w:tc>
        <w:tcPr>
          <w:tcW w:w="3543" w:type="dxa"/>
        </w:tcPr>
        <w:p w14:paraId="0715371C" w14:textId="77777777" w:rsidR="00C059CC" w:rsidRDefault="00C059CC" w:rsidP="0043257E">
          <w:pPr>
            <w:ind w:left="-108"/>
          </w:pPr>
          <w:bookmarkStart w:id="1" w:name="_Hlk8039877"/>
          <w:bookmarkStart w:id="2" w:name="_Hlk8039878"/>
          <w:bookmarkStart w:id="3" w:name="_Hlk8039885"/>
          <w:bookmarkStart w:id="4" w:name="_Hlk8039886"/>
          <w:r>
            <w:rPr>
              <w:noProof/>
              <w:lang w:val="nl-NL" w:eastAsia="nl-NL"/>
            </w:rPr>
            <w:drawing>
              <wp:inline distT="0" distB="0" distL="0" distR="0" wp14:anchorId="213817FB" wp14:editId="7FFCC548">
                <wp:extent cx="1282700" cy="361950"/>
                <wp:effectExtent l="0" t="0" r="0" b="0"/>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2700" cy="361950"/>
                        </a:xfrm>
                        <a:prstGeom prst="rect">
                          <a:avLst/>
                        </a:prstGeom>
                        <a:noFill/>
                        <a:ln>
                          <a:noFill/>
                        </a:ln>
                      </pic:spPr>
                    </pic:pic>
                  </a:graphicData>
                </a:graphic>
              </wp:inline>
            </w:drawing>
          </w:r>
        </w:p>
      </w:tc>
      <w:tc>
        <w:tcPr>
          <w:tcW w:w="1777" w:type="dxa"/>
        </w:tcPr>
        <w:p w14:paraId="53EFD08A" w14:textId="77777777" w:rsidR="00C059CC" w:rsidRPr="001258AA" w:rsidRDefault="00C059CC" w:rsidP="0043257E">
          <w:pPr>
            <w:rPr>
              <w:sz w:val="48"/>
              <w:szCs w:val="48"/>
            </w:rPr>
          </w:pPr>
        </w:p>
      </w:tc>
      <w:tc>
        <w:tcPr>
          <w:tcW w:w="2474" w:type="dxa"/>
        </w:tcPr>
        <w:p w14:paraId="32200DC8" w14:textId="77777777" w:rsidR="00C059CC" w:rsidRDefault="00C059CC" w:rsidP="0043257E"/>
      </w:tc>
      <w:tc>
        <w:tcPr>
          <w:tcW w:w="2806" w:type="dxa"/>
        </w:tcPr>
        <w:p w14:paraId="12BD8EB8" w14:textId="77777777" w:rsidR="00C059CC" w:rsidRDefault="00C059CC" w:rsidP="0043257E">
          <w:pPr>
            <w:spacing w:line="140" w:lineRule="exact"/>
            <w:rPr>
              <w:rFonts w:ascii="Stone Sans" w:hAnsi="Stone Sans"/>
              <w:color w:val="000044"/>
              <w:sz w:val="14"/>
              <w:szCs w:val="14"/>
            </w:rPr>
          </w:pPr>
        </w:p>
        <w:p w14:paraId="0D18F340" w14:textId="77777777" w:rsidR="001D3C37" w:rsidRDefault="001D3C37" w:rsidP="0043257E">
          <w:pPr>
            <w:spacing w:line="140" w:lineRule="exact"/>
            <w:rPr>
              <w:rFonts w:ascii="Stone Sans" w:hAnsi="Stone Sans"/>
              <w:color w:val="000044"/>
              <w:sz w:val="14"/>
              <w:szCs w:val="14"/>
            </w:rPr>
          </w:pPr>
        </w:p>
        <w:p w14:paraId="11389FE4" w14:textId="10A4FED4" w:rsidR="00C059CC" w:rsidRPr="008B1AD8" w:rsidRDefault="00F35754" w:rsidP="0043257E">
          <w:pPr>
            <w:spacing w:after="60" w:line="180" w:lineRule="exact"/>
            <w:ind w:left="-108"/>
            <w:rPr>
              <w:rFonts w:cs="Arial"/>
              <w:b/>
              <w:bCs/>
              <w:color w:val="002D62" w:themeColor="accent1"/>
              <w:sz w:val="16"/>
              <w:szCs w:val="16"/>
              <w:lang w:val="nl-NL"/>
            </w:rPr>
          </w:pPr>
          <w:r w:rsidRPr="008B1AD8">
            <w:rPr>
              <w:rFonts w:cs="Arial"/>
              <w:b/>
              <w:bCs/>
              <w:color w:val="002D62" w:themeColor="accent1"/>
              <w:sz w:val="16"/>
              <w:szCs w:val="16"/>
              <w:lang w:val="nl-NL"/>
            </w:rPr>
            <w:t xml:space="preserve">Crowe </w:t>
          </w:r>
          <w:r w:rsidR="00C059CC" w:rsidRPr="008B1AD8">
            <w:rPr>
              <w:rFonts w:cs="Arial"/>
              <w:b/>
              <w:bCs/>
              <w:color w:val="002D62" w:themeColor="accent1"/>
              <w:sz w:val="16"/>
              <w:szCs w:val="16"/>
              <w:lang w:val="nl-NL"/>
            </w:rPr>
            <w:t>Foederer</w:t>
          </w:r>
        </w:p>
        <w:p w14:paraId="445AA5CD" w14:textId="77777777" w:rsidR="00C059CC" w:rsidRPr="00C059CC" w:rsidRDefault="00C059CC" w:rsidP="0043257E">
          <w:pPr>
            <w:spacing w:line="180" w:lineRule="exact"/>
            <w:ind w:left="-113"/>
            <w:rPr>
              <w:rFonts w:cs="Arial"/>
              <w:color w:val="002D62" w:themeColor="accent1"/>
              <w:sz w:val="16"/>
              <w:szCs w:val="15"/>
              <w:lang w:val="nl-NL"/>
            </w:rPr>
          </w:pPr>
          <w:r w:rsidRPr="00C059CC">
            <w:rPr>
              <w:rFonts w:cs="Arial"/>
              <w:color w:val="002D62" w:themeColor="accent1"/>
              <w:sz w:val="16"/>
              <w:szCs w:val="15"/>
              <w:lang w:val="nl-NL"/>
            </w:rPr>
            <w:t>Beukenlaan 60</w:t>
          </w:r>
        </w:p>
        <w:p w14:paraId="6497773F" w14:textId="77777777" w:rsidR="00C059CC" w:rsidRPr="00C059CC" w:rsidRDefault="00C059CC" w:rsidP="0043257E">
          <w:pPr>
            <w:spacing w:line="180" w:lineRule="exact"/>
            <w:ind w:left="-108"/>
            <w:rPr>
              <w:rFonts w:cs="Arial"/>
              <w:color w:val="002D62" w:themeColor="accent1"/>
              <w:sz w:val="16"/>
              <w:szCs w:val="15"/>
              <w:lang w:val="nl-NL"/>
            </w:rPr>
          </w:pPr>
          <w:r w:rsidRPr="00C059CC">
            <w:rPr>
              <w:rFonts w:cs="Arial"/>
              <w:color w:val="002D62" w:themeColor="accent1"/>
              <w:sz w:val="16"/>
              <w:szCs w:val="15"/>
              <w:lang w:val="nl-NL"/>
            </w:rPr>
            <w:t>5651 CD Eindhoven</w:t>
          </w:r>
        </w:p>
        <w:p w14:paraId="21C69A8F" w14:textId="77777777" w:rsidR="00C059CC" w:rsidRPr="00C059CC" w:rsidRDefault="00C059CC" w:rsidP="0043257E">
          <w:pPr>
            <w:spacing w:after="60" w:line="180" w:lineRule="exact"/>
            <w:ind w:left="-108"/>
            <w:rPr>
              <w:rFonts w:cs="Arial"/>
              <w:color w:val="002D62" w:themeColor="accent1"/>
              <w:sz w:val="16"/>
              <w:szCs w:val="15"/>
              <w:lang w:val="nl-NL"/>
            </w:rPr>
          </w:pPr>
          <w:r w:rsidRPr="00C059CC">
            <w:rPr>
              <w:rFonts w:cs="Arial"/>
              <w:color w:val="002D62" w:themeColor="accent1"/>
              <w:sz w:val="16"/>
              <w:szCs w:val="15"/>
              <w:lang w:val="nl-NL"/>
            </w:rPr>
            <w:t>Tel. +31 (0)40 264 96 10</w:t>
          </w:r>
        </w:p>
        <w:p w14:paraId="5B241E4A" w14:textId="77777777" w:rsidR="00C059CC" w:rsidRPr="00C059CC" w:rsidRDefault="00C059CC" w:rsidP="0043257E">
          <w:pPr>
            <w:spacing w:line="180" w:lineRule="exact"/>
            <w:ind w:hanging="108"/>
            <w:rPr>
              <w:rFonts w:ascii="Stone Sans" w:hAnsi="Stone Sans"/>
              <w:color w:val="000044"/>
              <w:sz w:val="14"/>
              <w:szCs w:val="14"/>
              <w:lang w:val="nl-NL"/>
            </w:rPr>
          </w:pPr>
          <w:r w:rsidRPr="00C059CC">
            <w:rPr>
              <w:rFonts w:cs="Arial"/>
              <w:color w:val="002D62" w:themeColor="accent1"/>
              <w:sz w:val="16"/>
              <w:szCs w:val="15"/>
              <w:lang w:val="nl-NL"/>
            </w:rPr>
            <w:t>www.crowe-foederer.nl</w:t>
          </w:r>
        </w:p>
      </w:tc>
    </w:tr>
    <w:bookmarkEnd w:id="1"/>
    <w:bookmarkEnd w:id="2"/>
    <w:bookmarkEnd w:id="3"/>
    <w:bookmarkEnd w:id="4"/>
  </w:tbl>
  <w:p w14:paraId="1CB4409B" w14:textId="77777777" w:rsidR="00C059CC" w:rsidRPr="00C059CC" w:rsidRDefault="00C059CC">
    <w:pPr>
      <w:pStyle w:val="Koptekst"/>
      <w:rPr>
        <w:lang w:val="nl-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0296"/>
    <w:multiLevelType w:val="hybridMultilevel"/>
    <w:tmpl w:val="D2F81A6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1890338"/>
    <w:multiLevelType w:val="hybridMultilevel"/>
    <w:tmpl w:val="7422D3A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3A91678"/>
    <w:multiLevelType w:val="hybridMultilevel"/>
    <w:tmpl w:val="6D6C59D2"/>
    <w:lvl w:ilvl="0" w:tplc="FFFFFFF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57045AB"/>
    <w:multiLevelType w:val="hybridMultilevel"/>
    <w:tmpl w:val="3018567C"/>
    <w:lvl w:ilvl="0" w:tplc="C63A3E42">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84B5DF8"/>
    <w:multiLevelType w:val="hybridMultilevel"/>
    <w:tmpl w:val="72CC6C3C"/>
    <w:lvl w:ilvl="0" w:tplc="78CCB39C">
      <w:start w:val="1"/>
      <w:numFmt w:val="decimal"/>
      <w:lvlText w:val="%1.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 w15:restartNumberingAfterBreak="0">
    <w:nsid w:val="09122D96"/>
    <w:multiLevelType w:val="hybridMultilevel"/>
    <w:tmpl w:val="1DB4F64A"/>
    <w:lvl w:ilvl="0" w:tplc="FFFFFFF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44B2425"/>
    <w:multiLevelType w:val="hybridMultilevel"/>
    <w:tmpl w:val="A39064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32A4AF2"/>
    <w:multiLevelType w:val="hybridMultilevel"/>
    <w:tmpl w:val="B0E00476"/>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42433FB"/>
    <w:multiLevelType w:val="hybridMultilevel"/>
    <w:tmpl w:val="F508F44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78719CB"/>
    <w:multiLevelType w:val="hybridMultilevel"/>
    <w:tmpl w:val="584CEA9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8CD0443"/>
    <w:multiLevelType w:val="hybridMultilevel"/>
    <w:tmpl w:val="52CA914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F7E3095"/>
    <w:multiLevelType w:val="hybridMultilevel"/>
    <w:tmpl w:val="1CE62964"/>
    <w:lvl w:ilvl="0" w:tplc="78CCB39C">
      <w:start w:val="1"/>
      <w:numFmt w:val="decimal"/>
      <w:lvlText w:val="%1.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FC72097"/>
    <w:multiLevelType w:val="hybridMultilevel"/>
    <w:tmpl w:val="E466AAE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5A70C46"/>
    <w:multiLevelType w:val="hybridMultilevel"/>
    <w:tmpl w:val="FD983D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6325B5C"/>
    <w:multiLevelType w:val="hybridMultilevel"/>
    <w:tmpl w:val="C6566B00"/>
    <w:lvl w:ilvl="0" w:tplc="BE765580">
      <w:start w:val="9"/>
      <w:numFmt w:val="decimal"/>
      <w:lvlText w:val="%1.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76F4949"/>
    <w:multiLevelType w:val="hybridMultilevel"/>
    <w:tmpl w:val="5E0EB15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8734590"/>
    <w:multiLevelType w:val="hybridMultilevel"/>
    <w:tmpl w:val="EEE0D190"/>
    <w:lvl w:ilvl="0" w:tplc="941EA7D8">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A2A175B"/>
    <w:multiLevelType w:val="hybridMultilevel"/>
    <w:tmpl w:val="5220136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FAA21B7"/>
    <w:multiLevelType w:val="hybridMultilevel"/>
    <w:tmpl w:val="4F32887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4925BCC"/>
    <w:multiLevelType w:val="hybridMultilevel"/>
    <w:tmpl w:val="61E62F1A"/>
    <w:lvl w:ilvl="0" w:tplc="FFFFFFFF">
      <w:start w:val="9"/>
      <w:numFmt w:val="decimal"/>
      <w:lvlText w:val="%1.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DEF2175"/>
    <w:multiLevelType w:val="hybridMultilevel"/>
    <w:tmpl w:val="9F0E882E"/>
    <w:lvl w:ilvl="0" w:tplc="FFFFFFF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4FB92EEA"/>
    <w:multiLevelType w:val="hybridMultilevel"/>
    <w:tmpl w:val="3EB29A6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5B6D366F"/>
    <w:multiLevelType w:val="hybridMultilevel"/>
    <w:tmpl w:val="093A4CA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F766E07"/>
    <w:multiLevelType w:val="hybridMultilevel"/>
    <w:tmpl w:val="C6C62B0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64D04750"/>
    <w:multiLevelType w:val="hybridMultilevel"/>
    <w:tmpl w:val="172E8740"/>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668B2D3A"/>
    <w:multiLevelType w:val="hybridMultilevel"/>
    <w:tmpl w:val="B1FC7FC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6AD83A1F"/>
    <w:multiLevelType w:val="hybridMultilevel"/>
    <w:tmpl w:val="E14E08D8"/>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6CE4425E"/>
    <w:multiLevelType w:val="hybridMultilevel"/>
    <w:tmpl w:val="AB8E189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7124310B"/>
    <w:multiLevelType w:val="hybridMultilevel"/>
    <w:tmpl w:val="CF3A74C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15A4F7F"/>
    <w:multiLevelType w:val="hybridMultilevel"/>
    <w:tmpl w:val="F24866B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7BC043AB"/>
    <w:multiLevelType w:val="hybridMultilevel"/>
    <w:tmpl w:val="80FA7AAC"/>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7F425A3E"/>
    <w:multiLevelType w:val="hybridMultilevel"/>
    <w:tmpl w:val="A0C07C6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472013879">
    <w:abstractNumId w:val="17"/>
  </w:num>
  <w:num w:numId="2" w16cid:durableId="1909075573">
    <w:abstractNumId w:val="26"/>
  </w:num>
  <w:num w:numId="3" w16cid:durableId="834492849">
    <w:abstractNumId w:val="15"/>
  </w:num>
  <w:num w:numId="4" w16cid:durableId="293489348">
    <w:abstractNumId w:val="3"/>
  </w:num>
  <w:num w:numId="5" w16cid:durableId="271595766">
    <w:abstractNumId w:val="24"/>
  </w:num>
  <w:num w:numId="6" w16cid:durableId="1424643484">
    <w:abstractNumId w:val="1"/>
  </w:num>
  <w:num w:numId="7" w16cid:durableId="919753525">
    <w:abstractNumId w:val="22"/>
  </w:num>
  <w:num w:numId="8" w16cid:durableId="1410928136">
    <w:abstractNumId w:val="27"/>
  </w:num>
  <w:num w:numId="9" w16cid:durableId="404377349">
    <w:abstractNumId w:val="10"/>
  </w:num>
  <w:num w:numId="10" w16cid:durableId="1374186117">
    <w:abstractNumId w:val="16"/>
  </w:num>
  <w:num w:numId="11" w16cid:durableId="1698042400">
    <w:abstractNumId w:val="30"/>
  </w:num>
  <w:num w:numId="12" w16cid:durableId="1032145929">
    <w:abstractNumId w:val="18"/>
  </w:num>
  <w:num w:numId="13" w16cid:durableId="2081948380">
    <w:abstractNumId w:val="25"/>
  </w:num>
  <w:num w:numId="14" w16cid:durableId="88280794">
    <w:abstractNumId w:val="0"/>
  </w:num>
  <w:num w:numId="15" w16cid:durableId="1649895886">
    <w:abstractNumId w:val="23"/>
  </w:num>
  <w:num w:numId="16" w16cid:durableId="894777455">
    <w:abstractNumId w:val="9"/>
  </w:num>
  <w:num w:numId="17" w16cid:durableId="926034142">
    <w:abstractNumId w:val="31"/>
  </w:num>
  <w:num w:numId="18" w16cid:durableId="1383947621">
    <w:abstractNumId w:val="12"/>
  </w:num>
  <w:num w:numId="19" w16cid:durableId="610474887">
    <w:abstractNumId w:val="21"/>
  </w:num>
  <w:num w:numId="20" w16cid:durableId="1153135103">
    <w:abstractNumId w:val="7"/>
  </w:num>
  <w:num w:numId="21" w16cid:durableId="743336923">
    <w:abstractNumId w:val="28"/>
  </w:num>
  <w:num w:numId="22" w16cid:durableId="1019236724">
    <w:abstractNumId w:val="6"/>
  </w:num>
  <w:num w:numId="23" w16cid:durableId="1768111941">
    <w:abstractNumId w:val="8"/>
  </w:num>
  <w:num w:numId="24" w16cid:durableId="462776201">
    <w:abstractNumId w:val="13"/>
  </w:num>
  <w:num w:numId="25" w16cid:durableId="951664040">
    <w:abstractNumId w:val="2"/>
  </w:num>
  <w:num w:numId="26" w16cid:durableId="1479955236">
    <w:abstractNumId w:val="20"/>
  </w:num>
  <w:num w:numId="27" w16cid:durableId="602804628">
    <w:abstractNumId w:val="5"/>
  </w:num>
  <w:num w:numId="28" w16cid:durableId="1352295238">
    <w:abstractNumId w:val="11"/>
  </w:num>
  <w:num w:numId="29" w16cid:durableId="1320233674">
    <w:abstractNumId w:val="14"/>
  </w:num>
  <w:num w:numId="30" w16cid:durableId="1908999905">
    <w:abstractNumId w:val="19"/>
  </w:num>
  <w:num w:numId="31" w16cid:durableId="572936944">
    <w:abstractNumId w:val="4"/>
  </w:num>
  <w:num w:numId="32" w16cid:durableId="107054540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s7AwNzYytzQ3MzI1MLRQ0lEKTi0uzszPAykwrgUA+yB7fSwAAAA="/>
  </w:docVars>
  <w:rsids>
    <w:rsidRoot w:val="0045133D"/>
    <w:rsid w:val="00030EE4"/>
    <w:rsid w:val="00087BB5"/>
    <w:rsid w:val="00097CFB"/>
    <w:rsid w:val="000A6969"/>
    <w:rsid w:val="000B01D3"/>
    <w:rsid w:val="000B2452"/>
    <w:rsid w:val="000B4E5A"/>
    <w:rsid w:val="000D11EF"/>
    <w:rsid w:val="000D5D19"/>
    <w:rsid w:val="001258AA"/>
    <w:rsid w:val="001302A4"/>
    <w:rsid w:val="00133BAB"/>
    <w:rsid w:val="00145F7B"/>
    <w:rsid w:val="001540A6"/>
    <w:rsid w:val="00164FC0"/>
    <w:rsid w:val="001676F0"/>
    <w:rsid w:val="001B3678"/>
    <w:rsid w:val="001C500B"/>
    <w:rsid w:val="001D3C37"/>
    <w:rsid w:val="001F3BC9"/>
    <w:rsid w:val="00240B20"/>
    <w:rsid w:val="00241896"/>
    <w:rsid w:val="00257973"/>
    <w:rsid w:val="0026485B"/>
    <w:rsid w:val="0029570F"/>
    <w:rsid w:val="002A799E"/>
    <w:rsid w:val="002C72D3"/>
    <w:rsid w:val="0032022B"/>
    <w:rsid w:val="0038207D"/>
    <w:rsid w:val="00384C2B"/>
    <w:rsid w:val="003959B2"/>
    <w:rsid w:val="003A27FF"/>
    <w:rsid w:val="003D78F5"/>
    <w:rsid w:val="003F554B"/>
    <w:rsid w:val="00401ED9"/>
    <w:rsid w:val="00410B8F"/>
    <w:rsid w:val="004131A5"/>
    <w:rsid w:val="0045133D"/>
    <w:rsid w:val="00453A46"/>
    <w:rsid w:val="004A4F34"/>
    <w:rsid w:val="004A7A25"/>
    <w:rsid w:val="004B7472"/>
    <w:rsid w:val="0050619C"/>
    <w:rsid w:val="00545CA9"/>
    <w:rsid w:val="0055535A"/>
    <w:rsid w:val="005A5833"/>
    <w:rsid w:val="005D234E"/>
    <w:rsid w:val="00602583"/>
    <w:rsid w:val="0065479F"/>
    <w:rsid w:val="006612C4"/>
    <w:rsid w:val="00664918"/>
    <w:rsid w:val="006855F0"/>
    <w:rsid w:val="006924FA"/>
    <w:rsid w:val="006A7C14"/>
    <w:rsid w:val="006E0544"/>
    <w:rsid w:val="006F2741"/>
    <w:rsid w:val="00705660"/>
    <w:rsid w:val="007128DC"/>
    <w:rsid w:val="00757883"/>
    <w:rsid w:val="00757B84"/>
    <w:rsid w:val="00760C62"/>
    <w:rsid w:val="00764C39"/>
    <w:rsid w:val="007A3822"/>
    <w:rsid w:val="007D0AB4"/>
    <w:rsid w:val="008244AA"/>
    <w:rsid w:val="00861762"/>
    <w:rsid w:val="008A276A"/>
    <w:rsid w:val="008B1AD8"/>
    <w:rsid w:val="008F7582"/>
    <w:rsid w:val="008F7AF9"/>
    <w:rsid w:val="0091394C"/>
    <w:rsid w:val="009264BE"/>
    <w:rsid w:val="00931692"/>
    <w:rsid w:val="009554AE"/>
    <w:rsid w:val="00977391"/>
    <w:rsid w:val="0097782F"/>
    <w:rsid w:val="00980416"/>
    <w:rsid w:val="009B5B07"/>
    <w:rsid w:val="009B65AB"/>
    <w:rsid w:val="009C2F65"/>
    <w:rsid w:val="009C740F"/>
    <w:rsid w:val="00A012B0"/>
    <w:rsid w:val="00A03C07"/>
    <w:rsid w:val="00A072DD"/>
    <w:rsid w:val="00A26737"/>
    <w:rsid w:val="00A26A55"/>
    <w:rsid w:val="00A26C6F"/>
    <w:rsid w:val="00A35288"/>
    <w:rsid w:val="00A70B0E"/>
    <w:rsid w:val="00A82E1D"/>
    <w:rsid w:val="00A84EA6"/>
    <w:rsid w:val="00B16291"/>
    <w:rsid w:val="00B24D62"/>
    <w:rsid w:val="00B25557"/>
    <w:rsid w:val="00B53ED7"/>
    <w:rsid w:val="00B5492C"/>
    <w:rsid w:val="00B5540C"/>
    <w:rsid w:val="00B6119A"/>
    <w:rsid w:val="00BF13F0"/>
    <w:rsid w:val="00BF7DB1"/>
    <w:rsid w:val="00C059CC"/>
    <w:rsid w:val="00C250CE"/>
    <w:rsid w:val="00C36E89"/>
    <w:rsid w:val="00C532F6"/>
    <w:rsid w:val="00C906CE"/>
    <w:rsid w:val="00C907E0"/>
    <w:rsid w:val="00CD13B8"/>
    <w:rsid w:val="00CD74AD"/>
    <w:rsid w:val="00D07AD6"/>
    <w:rsid w:val="00D272BC"/>
    <w:rsid w:val="00D756D9"/>
    <w:rsid w:val="00DA658E"/>
    <w:rsid w:val="00DB31AF"/>
    <w:rsid w:val="00DD47E7"/>
    <w:rsid w:val="00DD59BB"/>
    <w:rsid w:val="00E26C1C"/>
    <w:rsid w:val="00E3588B"/>
    <w:rsid w:val="00E42341"/>
    <w:rsid w:val="00E45E1E"/>
    <w:rsid w:val="00E862FD"/>
    <w:rsid w:val="00EB14B5"/>
    <w:rsid w:val="00ED1BDF"/>
    <w:rsid w:val="00EF142C"/>
    <w:rsid w:val="00EF5309"/>
    <w:rsid w:val="00F053B0"/>
    <w:rsid w:val="00F1453F"/>
    <w:rsid w:val="00F35754"/>
    <w:rsid w:val="00F37C57"/>
    <w:rsid w:val="00F47466"/>
    <w:rsid w:val="00F50DE4"/>
    <w:rsid w:val="00F54DA7"/>
    <w:rsid w:val="00F869E6"/>
    <w:rsid w:val="00FC092A"/>
    <w:rsid w:val="00FE2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1B902D"/>
  <w15:docId w15:val="{250475FF-194D-4760-BC3C-D8E9ABAF0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rFonts w:ascii="Arial" w:hAnsi="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rFonts w:ascii="Stone Sans" w:hAnsi="Stone Sans"/>
      <w:sz w:val="18"/>
    </w:rPr>
  </w:style>
  <w:style w:type="character" w:styleId="Hyperlink">
    <w:name w:val="Hyperlink"/>
    <w:rsid w:val="00760C62"/>
    <w:rPr>
      <w:color w:val="0000FF"/>
      <w:u w:val="single"/>
    </w:rPr>
  </w:style>
  <w:style w:type="paragraph" w:styleId="Ballontekst">
    <w:name w:val="Balloon Text"/>
    <w:basedOn w:val="Standaard"/>
    <w:link w:val="BallontekstChar"/>
    <w:rsid w:val="004A7A25"/>
    <w:rPr>
      <w:rFonts w:ascii="Tahoma" w:hAnsi="Tahoma" w:cs="Tahoma"/>
      <w:sz w:val="16"/>
      <w:szCs w:val="16"/>
    </w:rPr>
  </w:style>
  <w:style w:type="character" w:customStyle="1" w:styleId="BallontekstChar">
    <w:name w:val="Ballontekst Char"/>
    <w:link w:val="Ballontekst"/>
    <w:rsid w:val="004A7A25"/>
    <w:rPr>
      <w:rFonts w:ascii="Tahoma" w:hAnsi="Tahoma" w:cs="Tahoma"/>
      <w:sz w:val="16"/>
      <w:szCs w:val="16"/>
    </w:rPr>
  </w:style>
  <w:style w:type="paragraph" w:styleId="Datum">
    <w:name w:val="Date"/>
    <w:basedOn w:val="Standaard"/>
    <w:next w:val="Standaard"/>
    <w:link w:val="DatumChar"/>
    <w:rsid w:val="00EB14B5"/>
    <w:pPr>
      <w:spacing w:after="480"/>
    </w:pPr>
    <w:rPr>
      <w:rFonts w:ascii="Times New Roman" w:hAnsi="Times New Roman"/>
      <w:sz w:val="24"/>
      <w:szCs w:val="24"/>
    </w:rPr>
  </w:style>
  <w:style w:type="character" w:customStyle="1" w:styleId="DatumChar">
    <w:name w:val="Datum Char"/>
    <w:link w:val="Datum"/>
    <w:rsid w:val="00EB14B5"/>
    <w:rPr>
      <w:sz w:val="24"/>
      <w:szCs w:val="24"/>
    </w:rPr>
  </w:style>
  <w:style w:type="paragraph" w:customStyle="1" w:styleId="RecipientAddress">
    <w:name w:val="Recipient Address"/>
    <w:basedOn w:val="Standaard"/>
    <w:rsid w:val="00EB14B5"/>
    <w:rPr>
      <w:rFonts w:ascii="Times New Roman" w:hAnsi="Times New Roman"/>
      <w:sz w:val="24"/>
      <w:szCs w:val="24"/>
    </w:rPr>
  </w:style>
  <w:style w:type="paragraph" w:styleId="Aanhef">
    <w:name w:val="Salutation"/>
    <w:basedOn w:val="Standaard"/>
    <w:next w:val="Standaard"/>
    <w:link w:val="AanhefChar"/>
    <w:rsid w:val="00EB14B5"/>
    <w:pPr>
      <w:spacing w:before="480" w:after="240"/>
    </w:pPr>
    <w:rPr>
      <w:rFonts w:ascii="Times New Roman" w:hAnsi="Times New Roman"/>
      <w:sz w:val="24"/>
      <w:szCs w:val="24"/>
    </w:rPr>
  </w:style>
  <w:style w:type="character" w:customStyle="1" w:styleId="AanhefChar">
    <w:name w:val="Aanhef Char"/>
    <w:link w:val="Aanhef"/>
    <w:rsid w:val="00EB14B5"/>
    <w:rPr>
      <w:sz w:val="24"/>
      <w:szCs w:val="24"/>
    </w:rPr>
  </w:style>
  <w:style w:type="paragraph" w:styleId="Handtekening">
    <w:name w:val="Signature"/>
    <w:basedOn w:val="Standaard"/>
    <w:link w:val="HandtekeningChar"/>
    <w:rsid w:val="00EB14B5"/>
    <w:rPr>
      <w:rFonts w:ascii="Times New Roman" w:hAnsi="Times New Roman"/>
      <w:sz w:val="24"/>
      <w:szCs w:val="24"/>
    </w:rPr>
  </w:style>
  <w:style w:type="character" w:customStyle="1" w:styleId="HandtekeningChar">
    <w:name w:val="Handtekening Char"/>
    <w:link w:val="Handtekening"/>
    <w:rsid w:val="00EB14B5"/>
    <w:rPr>
      <w:sz w:val="24"/>
      <w:szCs w:val="24"/>
    </w:rPr>
  </w:style>
  <w:style w:type="paragraph" w:customStyle="1" w:styleId="ccEnclosure">
    <w:name w:val="cc:/Enclosure"/>
    <w:basedOn w:val="Standaard"/>
    <w:rsid w:val="00EB14B5"/>
    <w:pPr>
      <w:tabs>
        <w:tab w:val="left" w:pos="1440"/>
      </w:tabs>
      <w:spacing w:before="240" w:after="240"/>
      <w:ind w:left="1440" w:hanging="1440"/>
    </w:pPr>
    <w:rPr>
      <w:rFonts w:ascii="Times New Roman" w:hAnsi="Times New Roman"/>
      <w:sz w:val="24"/>
      <w:szCs w:val="24"/>
    </w:rPr>
  </w:style>
  <w:style w:type="paragraph" w:styleId="Koptekst">
    <w:name w:val="header"/>
    <w:basedOn w:val="Standaard"/>
    <w:link w:val="KoptekstChar"/>
    <w:rsid w:val="005A5833"/>
    <w:pPr>
      <w:tabs>
        <w:tab w:val="center" w:pos="4680"/>
        <w:tab w:val="right" w:pos="9360"/>
      </w:tabs>
    </w:pPr>
  </w:style>
  <w:style w:type="character" w:customStyle="1" w:styleId="KoptekstChar">
    <w:name w:val="Koptekst Char"/>
    <w:link w:val="Koptekst"/>
    <w:rsid w:val="005A5833"/>
    <w:rPr>
      <w:rFonts w:ascii="Arial" w:hAnsi="Arial"/>
    </w:rPr>
  </w:style>
  <w:style w:type="paragraph" w:styleId="Voettekst">
    <w:name w:val="footer"/>
    <w:basedOn w:val="Standaard"/>
    <w:link w:val="VoettekstChar"/>
    <w:uiPriority w:val="99"/>
    <w:rsid w:val="005A5833"/>
    <w:pPr>
      <w:tabs>
        <w:tab w:val="center" w:pos="4680"/>
        <w:tab w:val="right" w:pos="9360"/>
      </w:tabs>
    </w:pPr>
  </w:style>
  <w:style w:type="character" w:customStyle="1" w:styleId="VoettekstChar">
    <w:name w:val="Voettekst Char"/>
    <w:link w:val="Voettekst"/>
    <w:uiPriority w:val="99"/>
    <w:rsid w:val="005A5833"/>
    <w:rPr>
      <w:rFonts w:ascii="Arial" w:hAnsi="Arial"/>
    </w:rPr>
  </w:style>
  <w:style w:type="paragraph" w:customStyle="1" w:styleId="Basisalinea">
    <w:name w:val="[Basisalinea]"/>
    <w:basedOn w:val="Standaard"/>
    <w:uiPriority w:val="99"/>
    <w:rsid w:val="00764C39"/>
    <w:pPr>
      <w:tabs>
        <w:tab w:val="left" w:pos="220"/>
      </w:tabs>
      <w:autoSpaceDE w:val="0"/>
      <w:autoSpaceDN w:val="0"/>
      <w:adjustRightInd w:val="0"/>
      <w:spacing w:line="288" w:lineRule="auto"/>
      <w:textAlignment w:val="center"/>
    </w:pPr>
    <w:rPr>
      <w:rFonts w:ascii="Myriad Pro" w:eastAsiaTheme="minorEastAsia" w:hAnsi="Myriad Pro" w:cs="Myriad Pro"/>
      <w:color w:val="000000"/>
      <w:sz w:val="18"/>
      <w:szCs w:val="18"/>
      <w:lang w:val="en-GB" w:eastAsia="nl-NL"/>
    </w:rPr>
  </w:style>
  <w:style w:type="paragraph" w:styleId="Lijstalinea">
    <w:name w:val="List Paragraph"/>
    <w:basedOn w:val="Standaard"/>
    <w:uiPriority w:val="34"/>
    <w:qFormat/>
    <w:rsid w:val="00164F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rowe Color Palette">
      <a:dk1>
        <a:srgbClr val="000000"/>
      </a:dk1>
      <a:lt1>
        <a:srgbClr val="FFFFFF"/>
      </a:lt1>
      <a:dk2>
        <a:srgbClr val="666666"/>
      </a:dk2>
      <a:lt2>
        <a:srgbClr val="CCCCCC"/>
      </a:lt2>
      <a:accent1>
        <a:srgbClr val="002D62"/>
      </a:accent1>
      <a:accent2>
        <a:srgbClr val="FDB913"/>
      </a:accent2>
      <a:accent3>
        <a:srgbClr val="55C5E9"/>
      </a:accent3>
      <a:accent4>
        <a:srgbClr val="00AB8E"/>
      </a:accent4>
      <a:accent5>
        <a:srgbClr val="CC3333"/>
      </a:accent5>
      <a:accent6>
        <a:srgbClr val="666666"/>
      </a:accent6>
      <a:hlink>
        <a:srgbClr val="55C5E9"/>
      </a:hlink>
      <a:folHlink>
        <a:srgbClr val="002D6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43C759ED5DB448A6A13BC7ED3B6203" ma:contentTypeVersion="14" ma:contentTypeDescription="Een nieuw document maken." ma:contentTypeScope="" ma:versionID="8d953acdd1ee3cf07ddf647432c32251">
  <xsd:schema xmlns:xsd="http://www.w3.org/2001/XMLSchema" xmlns:xs="http://www.w3.org/2001/XMLSchema" xmlns:p="http://schemas.microsoft.com/office/2006/metadata/properties" xmlns:ns2="b9ac35d5-e847-4ddd-9f14-562818677c48" xmlns:ns3="c1ef2458-6cd8-44bf-a3d5-220761289b91" targetNamespace="http://schemas.microsoft.com/office/2006/metadata/properties" ma:root="true" ma:fieldsID="f58db8753c6e4fec7373eb1665c52f80" ns2:_="" ns3:_="">
    <xsd:import namespace="b9ac35d5-e847-4ddd-9f14-562818677c48"/>
    <xsd:import namespace="c1ef2458-6cd8-44bf-a3d5-220761289b9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SearchProperties" minOccurs="0"/>
                <xsd:element ref="ns3:MediaServiceDateTaken" minOccurs="0"/>
                <xsd:element ref="ns3:MediaLengthInSeconds" minOccurs="0"/>
                <xsd:element ref="ns3:lcf76f155ced4ddcb4097134ff3c332f" minOccurs="0"/>
                <xsd:element ref="ns2:TaxCatchAll"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c35d5-e847-4ddd-9f14-562818677c48"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TaxCatchAll" ma:index="17" nillable="true" ma:displayName="Taxonomy Catch All Column" ma:hidden="true" ma:list="{c34d9957-3395-4c52-b326-905c936e29b3}" ma:internalName="TaxCatchAll" ma:showField="CatchAllData" ma:web="b9ac35d5-e847-4ddd-9f14-562818677c4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ef2458-6cd8-44bf-a3d5-220761289b9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Afbeeldingtags" ma:readOnly="false" ma:fieldId="{5cf76f15-5ced-4ddc-b409-7134ff3c332f}" ma:taxonomyMulti="true" ma:sspId="1cdef4cb-f58e-43d1-80b7-3a35bfb48821" ma:termSetId="09814cd3-568e-fe90-9814-8d621ff8fb84" ma:anchorId="fba54fb3-c3e1-fe81-a776-ca4b69148c4d" ma:open="true" ma:isKeyword="false">
      <xsd:complexType>
        <xsd:sequence>
          <xsd:element ref="pc:Terms" minOccurs="0" maxOccurs="1"/>
        </xsd:sequence>
      </xsd:complexType>
    </xsd:element>
    <xsd:element name="MediaServiceLocation" ma:index="18" nillable="true" ma:displayName="Location" ma:indexed="true"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9ac35d5-e847-4ddd-9f14-562818677c48" xsi:nil="true"/>
    <lcf76f155ced4ddcb4097134ff3c332f xmlns="c1ef2458-6cd8-44bf-a3d5-220761289b9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266EA4F-652D-4759-B333-C0C96BDC96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ac35d5-e847-4ddd-9f14-562818677c48"/>
    <ds:schemaRef ds:uri="c1ef2458-6cd8-44bf-a3d5-220761289b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07B943-E11D-48FB-A8E0-9E7EEFFADC8F}">
  <ds:schemaRefs>
    <ds:schemaRef ds:uri="http://schemas.microsoft.com/sharepoint/v3/contenttype/forms"/>
  </ds:schemaRefs>
</ds:datastoreItem>
</file>

<file path=customXml/itemProps3.xml><?xml version="1.0" encoding="utf-8"?>
<ds:datastoreItem xmlns:ds="http://schemas.openxmlformats.org/officeDocument/2006/customXml" ds:itemID="{B4492390-E216-44ED-A826-960A0432338F}">
  <ds:schemaRefs>
    <ds:schemaRef ds:uri="http://schemas.microsoft.com/office/2006/metadata/properties"/>
    <ds:schemaRef ds:uri="http://schemas.microsoft.com/office/infopath/2007/PartnerControls"/>
    <ds:schemaRef ds:uri="b9ac35d5-e847-4ddd-9f14-562818677c48"/>
    <ds:schemaRef ds:uri="c1ef2458-6cd8-44bf-a3d5-220761289b9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5035</Words>
  <Characters>30324</Characters>
  <Application>Microsoft Office Word</Application>
  <DocSecurity>4</DocSecurity>
  <Lines>522</Lines>
  <Paragraphs>225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vector>
  </TitlesOfParts>
  <Company>Horwath International</Company>
  <LinksUpToDate>false</LinksUpToDate>
  <CharactersWithSpaces>35134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dc:creator>
  <cp:lastModifiedBy>Erik Kolthof</cp:lastModifiedBy>
  <cp:revision>2</cp:revision>
  <cp:lastPrinted>2018-04-22T12:29:00Z</cp:lastPrinted>
  <dcterms:created xsi:type="dcterms:W3CDTF">2023-05-03T14:28:00Z</dcterms:created>
  <dcterms:modified xsi:type="dcterms:W3CDTF">2023-05-03T14:28:00Z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0x0101004643C759ED5DB448A6A13BC7ED3B6203</vt:lpwstr>
  </property>
  <property fmtid="{D5CDD505-2E9C-101B-9397-08002B2CF9AE}" pid="3" name="MediaServiceImageTags">
    <vt:lpwstr/>
  </property>
</Properties>
</file>